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38DC" w:rsidRDefault="00DD5CC0">
      <w:pPr>
        <w:pStyle w:val="a3"/>
      </w:pPr>
      <w:bookmarkStart w:id="0" w:name="_GoBack"/>
      <w:r>
        <w:drawing>
          <wp:anchor distT="0" distB="0" distL="114300" distR="114300" simplePos="0" relativeHeight="251706368" behindDoc="0" locked="0" layoutInCell="1" allowOverlap="1" wp14:anchorId="77615DE4" wp14:editId="6D5BF6E0">
            <wp:simplePos x="0" y="0"/>
            <wp:positionH relativeFrom="column">
              <wp:posOffset>916305</wp:posOffset>
            </wp:positionH>
            <wp:positionV relativeFrom="paragraph">
              <wp:posOffset>-74295</wp:posOffset>
            </wp:positionV>
            <wp:extent cx="6158480" cy="942340"/>
            <wp:effectExtent l="0" t="0" r="0" b="0"/>
            <wp:wrapNone/>
            <wp:docPr id="1088809943"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809943" name="図 1088809943"/>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6571954" cy="100560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0"/>
      <w:r w:rsidR="00AD5A5B">
        <mc:AlternateContent>
          <mc:Choice Requires="wps">
            <w:drawing>
              <wp:anchor distT="0" distB="0" distL="114300" distR="114300" simplePos="0" relativeHeight="251704320" behindDoc="0" locked="0" layoutInCell="1" allowOverlap="1">
                <wp:simplePos x="0" y="0"/>
                <wp:positionH relativeFrom="column">
                  <wp:posOffset>2449830</wp:posOffset>
                </wp:positionH>
                <wp:positionV relativeFrom="paragraph">
                  <wp:posOffset>-74295</wp:posOffset>
                </wp:positionV>
                <wp:extent cx="3648075" cy="1828800"/>
                <wp:effectExtent l="0" t="0" r="0" b="0"/>
                <wp:wrapNone/>
                <wp:docPr id="7" name="テキスト ボックス 7"/>
                <wp:cNvGraphicFramePr/>
                <a:graphic xmlns:a="http://schemas.openxmlformats.org/drawingml/2006/main">
                  <a:graphicData uri="http://schemas.microsoft.com/office/word/2010/wordprocessingShape">
                    <wps:wsp>
                      <wps:cNvSpPr txBox="1"/>
                      <wps:spPr>
                        <a:xfrm>
                          <a:off x="0" y="0"/>
                          <a:ext cx="3648075" cy="1828800"/>
                        </a:xfrm>
                        <a:prstGeom prst="rect">
                          <a:avLst/>
                        </a:prstGeom>
                        <a:noFill/>
                        <a:ln>
                          <a:noFill/>
                        </a:ln>
                      </wps:spPr>
                      <wps:txbx>
                        <w:txbxContent>
                          <w:p w:rsidR="00AD5A5B" w:rsidRPr="00743C49" w:rsidRDefault="00AD5A5B" w:rsidP="00AD5A5B">
                            <w:pPr>
                              <w:pStyle w:val="a3"/>
                              <w:jc w:val="center"/>
                              <w:rPr>
                                <w:rFonts w:ascii="HGP創英角ﾎﾟｯﾌﾟ体" w:eastAsia="HGP創英角ﾎﾟｯﾌﾟ体" w:hAnsi="HGP創英角ﾎﾟｯﾌﾟ体"/>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743C49">
                              <w:rPr>
                                <w:rFonts w:ascii="HGP創英角ﾎﾟｯﾌﾟ体" w:eastAsia="HGP創英角ﾎﾟｯﾌﾟ体" w:hAnsi="HGP創英角ﾎﾟｯﾌﾟ体" w:hint="eastAsia"/>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給</w:t>
                            </w:r>
                            <w:r w:rsidR="00743C49">
                              <w:rPr>
                                <w:rFonts w:ascii="HGP創英角ﾎﾟｯﾌﾟ体" w:eastAsia="HGP創英角ﾎﾟｯﾌﾟ体" w:hAnsi="HGP創英角ﾎﾟｯﾌﾟ体" w:hint="eastAsia"/>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w:t>
                            </w:r>
                            <w:r w:rsidRPr="00743C49">
                              <w:rPr>
                                <w:rFonts w:ascii="HGP創英角ﾎﾟｯﾌﾟ体" w:eastAsia="HGP創英角ﾎﾟｯﾌﾟ体" w:hAnsi="HGP創英角ﾎﾟｯﾌﾟ体" w:hint="eastAsia"/>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食</w:t>
                            </w:r>
                            <w:r w:rsidR="00743C49">
                              <w:rPr>
                                <w:rFonts w:ascii="HGP創英角ﾎﾟｯﾌﾟ体" w:eastAsia="HGP創英角ﾎﾟｯﾌﾟ体" w:hAnsi="HGP創英角ﾎﾟｯﾌﾟ体" w:hint="eastAsia"/>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だ　よ　り　</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テキスト ボックス 7" o:spid="_x0000_s1026" type="#_x0000_t202" style="position:absolute;left:0;text-align:left;margin-left:192.9pt;margin-top:-5.85pt;width:287.25pt;height:2in;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" filled="f" stroked="f">
                <v:fill o:detectmouseclick="t"/>
                <v:textbox style="mso-fit-shape-to-text:t" inset="5.85pt,.7pt,5.85pt,.7pt">
                  <w:txbxContent>
                    <w:p w:rsidR="00AD5A5B" w:rsidRPr="00743C49" w:rsidRDefault="00AD5A5B" w:rsidP="00AD5A5B">
                      <w:pPr>
                        <w:pStyle w:val="a3"/>
                        <w:jc w:val="center"/>
                        <w:rPr>
                          <w:rFonts w:ascii="HGP創英角ﾎﾟｯﾌﾟ体" w:eastAsia="HGP創英角ﾎﾟｯﾌﾟ体" w:hAnsi="HGP創英角ﾎﾟｯﾌﾟ体"/>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743C49">
                        <w:rPr>
                          <w:rFonts w:ascii="HGP創英角ﾎﾟｯﾌﾟ体" w:eastAsia="HGP創英角ﾎﾟｯﾌﾟ体" w:hAnsi="HGP創英角ﾎﾟｯﾌﾟ体" w:hint="eastAsia"/>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給</w:t>
                      </w:r>
                      <w:r w:rsidR="00743C49">
                        <w:rPr>
                          <w:rFonts w:ascii="HGP創英角ﾎﾟｯﾌﾟ体" w:eastAsia="HGP創英角ﾎﾟｯﾌﾟ体" w:hAnsi="HGP創英角ﾎﾟｯﾌﾟ体" w:hint="eastAsia"/>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w:t>
                      </w:r>
                      <w:r w:rsidRPr="00743C49">
                        <w:rPr>
                          <w:rFonts w:ascii="HGP創英角ﾎﾟｯﾌﾟ体" w:eastAsia="HGP創英角ﾎﾟｯﾌﾟ体" w:hAnsi="HGP創英角ﾎﾟｯﾌﾟ体" w:hint="eastAsia"/>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食</w:t>
                      </w:r>
                      <w:r w:rsidR="00743C49">
                        <w:rPr>
                          <w:rFonts w:ascii="HGP創英角ﾎﾟｯﾌﾟ体" w:eastAsia="HGP創英角ﾎﾟｯﾌﾟ体" w:hAnsi="HGP創英角ﾎﾟｯﾌﾟ体" w:hint="eastAsia"/>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　だ　よ　り　</w:t>
                      </w:r>
                    </w:p>
                  </w:txbxContent>
                </v:textbox>
              </v:shape>
            </w:pict>
          </mc:Fallback>
        </mc:AlternateContent>
      </w:r>
      <w:r w:rsidR="000013C0">
        <mc:AlternateContent>
          <mc:Choice Requires="wps">
            <w:drawing>
              <wp:anchor distT="0" distB="0" distL="114300" distR="114300" simplePos="0" relativeHeight="251621376" behindDoc="0" locked="0" layoutInCell="1" allowOverlap="1">
                <wp:simplePos x="0" y="0"/>
                <wp:positionH relativeFrom="column">
                  <wp:posOffset>7755255</wp:posOffset>
                </wp:positionH>
                <wp:positionV relativeFrom="paragraph">
                  <wp:posOffset>11430</wp:posOffset>
                </wp:positionV>
                <wp:extent cx="2190115" cy="857885"/>
                <wp:effectExtent l="0" t="0" r="0" b="0"/>
                <wp:wrapNone/>
                <wp:docPr id="1" name="Text Box 4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115" cy="857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2D80" w:rsidRPr="005062B0" w:rsidRDefault="00E86065" w:rsidP="00CD4C8E">
                            <w:pPr>
                              <w:pStyle w:val="a3"/>
                              <w:jc w:val="distribute"/>
                              <w:rPr>
                                <w:sz w:val="18"/>
                                <w:szCs w:val="18"/>
                              </w:rPr>
                            </w:pPr>
                            <w:r w:rsidRPr="005062B0">
                              <w:rPr>
                                <w:rFonts w:hint="eastAsia"/>
                                <w:sz w:val="18"/>
                                <w:szCs w:val="18"/>
                              </w:rPr>
                              <w:t>令</w:t>
                            </w:r>
                            <w:r w:rsidR="00D978AF">
                              <w:rPr>
                                <w:rFonts w:hint="eastAsia"/>
                                <w:sz w:val="18"/>
                                <w:szCs w:val="18"/>
                              </w:rPr>
                              <w:t>和５</w:t>
                            </w:r>
                            <w:r w:rsidR="00042D80" w:rsidRPr="005062B0">
                              <w:rPr>
                                <w:rFonts w:hint="eastAsia"/>
                                <w:sz w:val="18"/>
                                <w:szCs w:val="18"/>
                              </w:rPr>
                              <w:t>年</w:t>
                            </w:r>
                            <w:r w:rsidR="00B704DA" w:rsidRPr="005062B0">
                              <w:rPr>
                                <w:rFonts w:hint="eastAsia"/>
                                <w:sz w:val="18"/>
                                <w:szCs w:val="18"/>
                              </w:rPr>
                              <w:t>９</w:t>
                            </w:r>
                            <w:r w:rsidR="00042D80" w:rsidRPr="005062B0">
                              <w:rPr>
                                <w:rFonts w:hint="eastAsia"/>
                                <w:sz w:val="18"/>
                                <w:szCs w:val="18"/>
                              </w:rPr>
                              <w:t>月</w:t>
                            </w:r>
                            <w:r w:rsidRPr="005062B0">
                              <w:rPr>
                                <w:rFonts w:hint="eastAsia"/>
                                <w:sz w:val="18"/>
                                <w:szCs w:val="18"/>
                              </w:rPr>
                              <w:t>１</w:t>
                            </w:r>
                            <w:r w:rsidR="00042D80" w:rsidRPr="005062B0">
                              <w:rPr>
                                <w:rFonts w:hint="eastAsia"/>
                                <w:sz w:val="18"/>
                                <w:szCs w:val="18"/>
                              </w:rPr>
                              <w:t>日</w:t>
                            </w:r>
                          </w:p>
                          <w:p w:rsidR="00042D80" w:rsidRPr="005062B0" w:rsidRDefault="00042D80" w:rsidP="00CD4C8E">
                            <w:pPr>
                              <w:jc w:val="distribute"/>
                              <w:rPr>
                                <w:sz w:val="18"/>
                                <w:szCs w:val="18"/>
                              </w:rPr>
                            </w:pPr>
                            <w:r w:rsidRPr="005062B0">
                              <w:rPr>
                                <w:rFonts w:hint="eastAsia"/>
                                <w:sz w:val="18"/>
                                <w:szCs w:val="18"/>
                              </w:rPr>
                              <w:t>港区立高輪台小学校</w:t>
                            </w:r>
                          </w:p>
                          <w:p w:rsidR="00042D80" w:rsidRPr="005062B0" w:rsidRDefault="00042D80" w:rsidP="0090616C">
                            <w:pPr>
                              <w:ind w:right="3"/>
                              <w:jc w:val="distribute"/>
                              <w:rPr>
                                <w:sz w:val="18"/>
                                <w:szCs w:val="18"/>
                              </w:rPr>
                            </w:pPr>
                            <w:r w:rsidRPr="005062B0">
                              <w:rPr>
                                <w:rFonts w:hint="eastAsia"/>
                                <w:sz w:val="18"/>
                                <w:szCs w:val="18"/>
                              </w:rPr>
                              <w:t>校</w:t>
                            </w:r>
                            <w:r w:rsidR="00B704DA" w:rsidRPr="005062B0">
                              <w:rPr>
                                <w:rFonts w:hint="eastAsia"/>
                                <w:sz w:val="18"/>
                                <w:szCs w:val="18"/>
                              </w:rPr>
                              <w:t>長　　細川</w:t>
                            </w:r>
                            <w:r w:rsidR="0090616C" w:rsidRPr="005062B0">
                              <w:rPr>
                                <w:rFonts w:hint="eastAsia"/>
                                <w:sz w:val="18"/>
                                <w:szCs w:val="18"/>
                              </w:rPr>
                              <w:t xml:space="preserve">　</w:t>
                            </w:r>
                            <w:r w:rsidR="00B704DA" w:rsidRPr="005062B0">
                              <w:rPr>
                                <w:rFonts w:hint="eastAsia"/>
                                <w:sz w:val="18"/>
                                <w:szCs w:val="18"/>
                              </w:rPr>
                              <w:t>力</w:t>
                            </w:r>
                          </w:p>
                          <w:p w:rsidR="00042D80" w:rsidRPr="005062B0" w:rsidRDefault="00042D80" w:rsidP="0090616C">
                            <w:pPr>
                              <w:jc w:val="distribute"/>
                              <w:rPr>
                                <w:sz w:val="18"/>
                                <w:szCs w:val="18"/>
                              </w:rPr>
                            </w:pPr>
                            <w:r w:rsidRPr="005062B0">
                              <w:rPr>
                                <w:rFonts w:hint="eastAsia"/>
                                <w:sz w:val="18"/>
                                <w:szCs w:val="18"/>
                              </w:rPr>
                              <w:t>栄養職員</w:t>
                            </w:r>
                            <w:r w:rsidR="007626C9" w:rsidRPr="005062B0">
                              <w:rPr>
                                <w:rFonts w:hint="eastAsia"/>
                                <w:sz w:val="18"/>
                                <w:szCs w:val="18"/>
                              </w:rPr>
                              <w:t xml:space="preserve">　</w:t>
                            </w:r>
                            <w:r w:rsidR="0090616C" w:rsidRPr="005062B0">
                              <w:rPr>
                                <w:rFonts w:hint="eastAsia"/>
                                <w:sz w:val="18"/>
                                <w:szCs w:val="18"/>
                              </w:rPr>
                              <w:t xml:space="preserve">　</w:t>
                            </w:r>
                            <w:r w:rsidR="00B704DA" w:rsidRPr="005062B0">
                              <w:rPr>
                                <w:rFonts w:hint="eastAsia"/>
                                <w:sz w:val="18"/>
                                <w:szCs w:val="18"/>
                              </w:rPr>
                              <w:t>八代</w:t>
                            </w:r>
                            <w:r w:rsidR="0090616C" w:rsidRPr="005062B0">
                              <w:rPr>
                                <w:rFonts w:hint="eastAsia"/>
                                <w:sz w:val="18"/>
                                <w:szCs w:val="18"/>
                              </w:rPr>
                              <w:t xml:space="preserve">　</w:t>
                            </w:r>
                            <w:r w:rsidR="00B704DA" w:rsidRPr="005062B0">
                              <w:rPr>
                                <w:rFonts w:hint="eastAsia"/>
                                <w:sz w:val="18"/>
                                <w:szCs w:val="18"/>
                              </w:rPr>
                              <w:t>美弥子</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5" o:spid="_x0000_s1027" type="#_x0000_t202" style="position:absolute;left:0;text-align:left;margin-left:610.65pt;margin-top:.9pt;width:172.45pt;height:67.5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" filled="f" stroked="f">
                <v:textbox>
                  <w:txbxContent>
                    <w:p w:rsidR="00042D80" w:rsidRPr="005062B0" w:rsidRDefault="00E86065" w:rsidP="00CD4C8E">
                      <w:pPr>
                        <w:pStyle w:val="a3"/>
                        <w:jc w:val="distribute"/>
                        <w:rPr>
                          <w:sz w:val="18"/>
                          <w:szCs w:val="18"/>
                        </w:rPr>
                      </w:pPr>
                      <w:r w:rsidRPr="005062B0">
                        <w:rPr>
                          <w:rFonts w:hint="eastAsia"/>
                          <w:sz w:val="18"/>
                          <w:szCs w:val="18"/>
                        </w:rPr>
                        <w:t>令</w:t>
                      </w:r>
                      <w:r w:rsidR="00D978AF">
                        <w:rPr>
                          <w:rFonts w:hint="eastAsia"/>
                          <w:sz w:val="18"/>
                          <w:szCs w:val="18"/>
                        </w:rPr>
                        <w:t>和５</w:t>
                      </w:r>
                      <w:r w:rsidR="00042D80" w:rsidRPr="005062B0">
                        <w:rPr>
                          <w:rFonts w:hint="eastAsia"/>
                          <w:sz w:val="18"/>
                          <w:szCs w:val="18"/>
                        </w:rPr>
                        <w:t>年</w:t>
                      </w:r>
                      <w:r w:rsidR="00B704DA" w:rsidRPr="005062B0">
                        <w:rPr>
                          <w:rFonts w:hint="eastAsia"/>
                          <w:sz w:val="18"/>
                          <w:szCs w:val="18"/>
                        </w:rPr>
                        <w:t>９</w:t>
                      </w:r>
                      <w:r w:rsidR="00042D80" w:rsidRPr="005062B0">
                        <w:rPr>
                          <w:rFonts w:hint="eastAsia"/>
                          <w:sz w:val="18"/>
                          <w:szCs w:val="18"/>
                        </w:rPr>
                        <w:t>月</w:t>
                      </w:r>
                      <w:r w:rsidRPr="005062B0">
                        <w:rPr>
                          <w:rFonts w:hint="eastAsia"/>
                          <w:sz w:val="18"/>
                          <w:szCs w:val="18"/>
                        </w:rPr>
                        <w:t>１</w:t>
                      </w:r>
                      <w:r w:rsidR="00042D80" w:rsidRPr="005062B0">
                        <w:rPr>
                          <w:rFonts w:hint="eastAsia"/>
                          <w:sz w:val="18"/>
                          <w:szCs w:val="18"/>
                        </w:rPr>
                        <w:t>日</w:t>
                      </w:r>
                    </w:p>
                    <w:p w:rsidR="00042D80" w:rsidRPr="005062B0" w:rsidRDefault="00042D80" w:rsidP="00CD4C8E">
                      <w:pPr>
                        <w:jc w:val="distribute"/>
                        <w:rPr>
                          <w:sz w:val="18"/>
                          <w:szCs w:val="18"/>
                        </w:rPr>
                      </w:pPr>
                      <w:r w:rsidRPr="005062B0">
                        <w:rPr>
                          <w:rFonts w:hint="eastAsia"/>
                          <w:sz w:val="18"/>
                          <w:szCs w:val="18"/>
                        </w:rPr>
                        <w:t>港区立高輪台小学校</w:t>
                      </w:r>
                    </w:p>
                    <w:p w:rsidR="00042D80" w:rsidRPr="005062B0" w:rsidRDefault="00042D80" w:rsidP="0090616C">
                      <w:pPr>
                        <w:ind w:right="3"/>
                        <w:jc w:val="distribute"/>
                        <w:rPr>
                          <w:sz w:val="18"/>
                          <w:szCs w:val="18"/>
                        </w:rPr>
                      </w:pPr>
                      <w:r w:rsidRPr="005062B0">
                        <w:rPr>
                          <w:rFonts w:hint="eastAsia"/>
                          <w:sz w:val="18"/>
                          <w:szCs w:val="18"/>
                        </w:rPr>
                        <w:t>校</w:t>
                      </w:r>
                      <w:r w:rsidR="00B704DA" w:rsidRPr="005062B0">
                        <w:rPr>
                          <w:rFonts w:hint="eastAsia"/>
                          <w:sz w:val="18"/>
                          <w:szCs w:val="18"/>
                        </w:rPr>
                        <w:t>長　　細川</w:t>
                      </w:r>
                      <w:r w:rsidR="0090616C" w:rsidRPr="005062B0">
                        <w:rPr>
                          <w:rFonts w:hint="eastAsia"/>
                          <w:sz w:val="18"/>
                          <w:szCs w:val="18"/>
                        </w:rPr>
                        <w:t xml:space="preserve">　</w:t>
                      </w:r>
                      <w:r w:rsidR="00B704DA" w:rsidRPr="005062B0">
                        <w:rPr>
                          <w:rFonts w:hint="eastAsia"/>
                          <w:sz w:val="18"/>
                          <w:szCs w:val="18"/>
                        </w:rPr>
                        <w:t>力</w:t>
                      </w:r>
                    </w:p>
                    <w:p w:rsidR="00042D80" w:rsidRPr="005062B0" w:rsidRDefault="00042D80" w:rsidP="0090616C">
                      <w:pPr>
                        <w:jc w:val="distribute"/>
                        <w:rPr>
                          <w:sz w:val="18"/>
                          <w:szCs w:val="18"/>
                        </w:rPr>
                      </w:pPr>
                      <w:r w:rsidRPr="005062B0">
                        <w:rPr>
                          <w:rFonts w:hint="eastAsia"/>
                          <w:sz w:val="18"/>
                          <w:szCs w:val="18"/>
                        </w:rPr>
                        <w:t>栄養職員</w:t>
                      </w:r>
                      <w:r w:rsidR="007626C9" w:rsidRPr="005062B0">
                        <w:rPr>
                          <w:rFonts w:hint="eastAsia"/>
                          <w:sz w:val="18"/>
                          <w:szCs w:val="18"/>
                        </w:rPr>
                        <w:t xml:space="preserve">　</w:t>
                      </w:r>
                      <w:r w:rsidR="0090616C" w:rsidRPr="005062B0">
                        <w:rPr>
                          <w:rFonts w:hint="eastAsia"/>
                          <w:sz w:val="18"/>
                          <w:szCs w:val="18"/>
                        </w:rPr>
                        <w:t xml:space="preserve">　</w:t>
                      </w:r>
                      <w:r w:rsidR="00B704DA" w:rsidRPr="005062B0">
                        <w:rPr>
                          <w:rFonts w:hint="eastAsia"/>
                          <w:sz w:val="18"/>
                          <w:szCs w:val="18"/>
                        </w:rPr>
                        <w:t>八代</w:t>
                      </w:r>
                      <w:r w:rsidR="0090616C" w:rsidRPr="005062B0">
                        <w:rPr>
                          <w:rFonts w:hint="eastAsia"/>
                          <w:sz w:val="18"/>
                          <w:szCs w:val="18"/>
                        </w:rPr>
                        <w:t xml:space="preserve">　</w:t>
                      </w:r>
                      <w:r w:rsidR="00B704DA" w:rsidRPr="005062B0">
                        <w:rPr>
                          <w:rFonts w:hint="eastAsia"/>
                          <w:sz w:val="18"/>
                          <w:szCs w:val="18"/>
                        </w:rPr>
                        <w:t>美弥子</w:t>
                      </w:r>
                    </w:p>
                  </w:txbxContent>
                </v:textbox>
              </v:shape>
            </w:pict>
          </mc:Fallback>
        </mc:AlternateContent>
      </w:r>
      <w:r w:rsidR="000013C0">
        <w:drawing>
          <wp:anchor distT="0" distB="0" distL="114300" distR="114300" simplePos="0" relativeHeight="251627520" behindDoc="0" locked="0" layoutInCell="1" allowOverlap="1">
            <wp:simplePos x="0" y="0"/>
            <wp:positionH relativeFrom="margin">
              <wp:posOffset>914400</wp:posOffset>
            </wp:positionH>
            <wp:positionV relativeFrom="paragraph">
              <wp:posOffset>-7620</wp:posOffset>
            </wp:positionV>
            <wp:extent cx="6172200" cy="876935"/>
            <wp:effectExtent l="0" t="0" r="0" b="0"/>
            <wp:wrapNone/>
            <wp:docPr id="66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72200" cy="87693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A648B" w:rsidRDefault="00DD5CC0">
      <w:pPr>
        <w:pStyle w:val="a3"/>
      </w:pPr>
      <w:r>
        <mc:AlternateContent>
          <mc:Choice Requires="wps">
            <w:drawing>
              <wp:anchor distT="0" distB="0" distL="114300" distR="114300" simplePos="0" relativeHeight="251703296" behindDoc="0" locked="0" layoutInCell="1" allowOverlap="1">
                <wp:simplePos x="0" y="0"/>
                <wp:positionH relativeFrom="column">
                  <wp:posOffset>4758690</wp:posOffset>
                </wp:positionH>
                <wp:positionV relativeFrom="paragraph">
                  <wp:posOffset>5568315</wp:posOffset>
                </wp:positionV>
                <wp:extent cx="2280920" cy="1209675"/>
                <wp:effectExtent l="0" t="0" r="5080" b="9525"/>
                <wp:wrapNone/>
                <wp:docPr id="6" name="テキスト ボックス 6"/>
                <wp:cNvGraphicFramePr/>
                <a:graphic xmlns:a="http://schemas.openxmlformats.org/drawingml/2006/main">
                  <a:graphicData uri="http://schemas.microsoft.com/office/word/2010/wordprocessingShape">
                    <wps:wsp>
                      <wps:cNvSpPr txBox="1"/>
                      <wps:spPr>
                        <a:xfrm>
                          <a:off x="0" y="0"/>
                          <a:ext cx="2280920" cy="1209675"/>
                        </a:xfrm>
                        <a:prstGeom prst="rect">
                          <a:avLst/>
                        </a:prstGeom>
                        <a:solidFill>
                          <a:schemeClr val="lt1"/>
                        </a:solidFill>
                        <a:ln w="6350">
                          <a:noFill/>
                        </a:ln>
                      </wps:spPr>
                      <wps:txbx>
                        <w:txbxContent>
                          <w:p w:rsidR="00020E42" w:rsidRPr="00AC03AA" w:rsidRDefault="00020E42">
                            <w:pPr>
                              <w:rPr>
                                <w:sz w:val="18"/>
                                <w:szCs w:val="18"/>
                              </w:rPr>
                            </w:pPr>
                            <w:r w:rsidRPr="00AC03AA">
                              <w:rPr>
                                <w:rFonts w:hint="eastAsia"/>
                                <w:sz w:val="18"/>
                                <w:szCs w:val="18"/>
                              </w:rPr>
                              <w:t>桃の節句（</w:t>
                            </w:r>
                            <w:r w:rsidRPr="00AC03AA">
                              <w:rPr>
                                <w:sz w:val="18"/>
                                <w:szCs w:val="18"/>
                              </w:rPr>
                              <w:t>３</w:t>
                            </w:r>
                            <w:r w:rsidRPr="00AC03AA">
                              <w:rPr>
                                <w:rFonts w:hint="eastAsia"/>
                                <w:sz w:val="18"/>
                                <w:szCs w:val="18"/>
                              </w:rPr>
                              <w:t>月</w:t>
                            </w:r>
                            <w:r w:rsidRPr="00AC03AA">
                              <w:rPr>
                                <w:sz w:val="18"/>
                                <w:szCs w:val="18"/>
                              </w:rPr>
                              <w:t>３日</w:t>
                            </w:r>
                            <w:r w:rsidRPr="00AC03AA">
                              <w:rPr>
                                <w:rFonts w:hint="eastAsia"/>
                                <w:sz w:val="18"/>
                                <w:szCs w:val="18"/>
                              </w:rPr>
                              <w:t>）</w:t>
                            </w:r>
                            <w:r w:rsidRPr="00AC03AA">
                              <w:rPr>
                                <w:sz w:val="18"/>
                                <w:szCs w:val="18"/>
                              </w:rPr>
                              <w:t>や端午の節句</w:t>
                            </w:r>
                            <w:r w:rsidRPr="00AC03AA">
                              <w:rPr>
                                <w:sz w:val="18"/>
                                <w:szCs w:val="18"/>
                              </w:rPr>
                              <w:t>(</w:t>
                            </w:r>
                            <w:r w:rsidRPr="00AC03AA">
                              <w:rPr>
                                <w:sz w:val="18"/>
                                <w:szCs w:val="18"/>
                              </w:rPr>
                              <w:t>５月５日</w:t>
                            </w:r>
                            <w:r w:rsidRPr="00AC03AA">
                              <w:rPr>
                                <w:rFonts w:hint="eastAsia"/>
                                <w:sz w:val="18"/>
                                <w:szCs w:val="18"/>
                              </w:rPr>
                              <w:t>)</w:t>
                            </w:r>
                            <w:r w:rsidRPr="00AC03AA">
                              <w:rPr>
                                <w:sz w:val="18"/>
                                <w:szCs w:val="18"/>
                              </w:rPr>
                              <w:t>のように、五節句の一つで</w:t>
                            </w:r>
                            <w:r w:rsidRPr="00AC03AA">
                              <w:rPr>
                                <w:rFonts w:hint="eastAsia"/>
                                <w:sz w:val="18"/>
                                <w:szCs w:val="18"/>
                              </w:rPr>
                              <w:t>古くは</w:t>
                            </w:r>
                            <w:r w:rsidRPr="00AC03AA">
                              <w:rPr>
                                <w:sz w:val="18"/>
                                <w:szCs w:val="18"/>
                              </w:rPr>
                              <w:t>中国から伝わったものです。</w:t>
                            </w:r>
                            <w:r w:rsidRPr="00AC03AA">
                              <w:rPr>
                                <w:rFonts w:hint="eastAsia"/>
                                <w:sz w:val="18"/>
                                <w:szCs w:val="18"/>
                              </w:rPr>
                              <w:t>大人は</w:t>
                            </w:r>
                            <w:r w:rsidRPr="00AC03AA">
                              <w:rPr>
                                <w:sz w:val="18"/>
                                <w:szCs w:val="18"/>
                              </w:rPr>
                              <w:t>、</w:t>
                            </w:r>
                            <w:r w:rsidRPr="00AC03AA">
                              <w:rPr>
                                <w:rFonts w:hint="eastAsia"/>
                                <w:sz w:val="18"/>
                                <w:szCs w:val="18"/>
                              </w:rPr>
                              <w:t>この日に</w:t>
                            </w:r>
                            <w:r w:rsidRPr="00AC03AA">
                              <w:rPr>
                                <w:sz w:val="18"/>
                                <w:szCs w:val="18"/>
                              </w:rPr>
                              <w:t>菊の花を浮かべたお酒を</w:t>
                            </w:r>
                            <w:r w:rsidRPr="00AC03AA">
                              <w:rPr>
                                <w:rFonts w:hint="eastAsia"/>
                                <w:sz w:val="18"/>
                                <w:szCs w:val="18"/>
                              </w:rPr>
                              <w:t>飲み</w:t>
                            </w:r>
                            <w:r w:rsidRPr="00AC03AA">
                              <w:rPr>
                                <w:sz w:val="18"/>
                                <w:szCs w:val="18"/>
                              </w:rPr>
                              <w:t>、長寿を祝います。給食では</w:t>
                            </w:r>
                            <w:r w:rsidR="00D978AF">
                              <w:rPr>
                                <w:rFonts w:hint="eastAsia"/>
                                <w:sz w:val="18"/>
                                <w:szCs w:val="18"/>
                              </w:rPr>
                              <w:t>、前日</w:t>
                            </w:r>
                            <w:r w:rsidR="00D978AF">
                              <w:rPr>
                                <w:sz w:val="18"/>
                                <w:szCs w:val="18"/>
                              </w:rPr>
                              <w:t>の９月８日に</w:t>
                            </w:r>
                            <w:r w:rsidR="008D6D34">
                              <w:rPr>
                                <w:rFonts w:hint="eastAsia"/>
                                <w:sz w:val="18"/>
                                <w:szCs w:val="18"/>
                              </w:rPr>
                              <w:t>、</w:t>
                            </w:r>
                            <w:r w:rsidR="00D978AF">
                              <w:rPr>
                                <w:rFonts w:hint="eastAsia"/>
                                <w:sz w:val="18"/>
                                <w:szCs w:val="18"/>
                              </w:rPr>
                              <w:t>菊の花の</w:t>
                            </w:r>
                            <w:r w:rsidR="00D978AF">
                              <w:rPr>
                                <w:sz w:val="18"/>
                                <w:szCs w:val="18"/>
                              </w:rPr>
                              <w:t>形をしたかまぼこをお味噌汁に入れます</w:t>
                            </w:r>
                            <w:r w:rsidR="008D6D34">
                              <w:rPr>
                                <w:rFonts w:hint="eastAsia"/>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6" o:spid="_x0000_s1028" type="#_x0000_t202" style="position:absolute;left:0;text-align:left;margin-left:374.7pt;margin-top:438.45pt;width:179.6pt;height:95.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" fillcolor="white [3201]" stroked="f" strokeweight=".5pt">
                <v:textbox>
                  <w:txbxContent>
                    <w:p w:rsidR="00020E42" w:rsidRPr="00AC03AA" w:rsidRDefault="00020E42">
                      <w:pPr>
                        <w:rPr>
                          <w:sz w:val="18"/>
                          <w:szCs w:val="18"/>
                        </w:rPr>
                      </w:pPr>
                      <w:r w:rsidRPr="00AC03AA">
                        <w:rPr>
                          <w:rFonts w:hint="eastAsia"/>
                          <w:sz w:val="18"/>
                          <w:szCs w:val="18"/>
                        </w:rPr>
                        <w:t>桃の節句（</w:t>
                      </w:r>
                      <w:r w:rsidRPr="00AC03AA">
                        <w:rPr>
                          <w:sz w:val="18"/>
                          <w:szCs w:val="18"/>
                        </w:rPr>
                        <w:t>３</w:t>
                      </w:r>
                      <w:r w:rsidRPr="00AC03AA">
                        <w:rPr>
                          <w:rFonts w:hint="eastAsia"/>
                          <w:sz w:val="18"/>
                          <w:szCs w:val="18"/>
                        </w:rPr>
                        <w:t>月</w:t>
                      </w:r>
                      <w:r w:rsidRPr="00AC03AA">
                        <w:rPr>
                          <w:sz w:val="18"/>
                          <w:szCs w:val="18"/>
                        </w:rPr>
                        <w:t>３日</w:t>
                      </w:r>
                      <w:r w:rsidRPr="00AC03AA">
                        <w:rPr>
                          <w:rFonts w:hint="eastAsia"/>
                          <w:sz w:val="18"/>
                          <w:szCs w:val="18"/>
                        </w:rPr>
                        <w:t>）</w:t>
                      </w:r>
                      <w:r w:rsidRPr="00AC03AA">
                        <w:rPr>
                          <w:sz w:val="18"/>
                          <w:szCs w:val="18"/>
                        </w:rPr>
                        <w:t>や端午の節句</w:t>
                      </w:r>
                      <w:r w:rsidRPr="00AC03AA">
                        <w:rPr>
                          <w:sz w:val="18"/>
                          <w:szCs w:val="18"/>
                        </w:rPr>
                        <w:t>(</w:t>
                      </w:r>
                      <w:r w:rsidRPr="00AC03AA">
                        <w:rPr>
                          <w:sz w:val="18"/>
                          <w:szCs w:val="18"/>
                        </w:rPr>
                        <w:t>５月５日</w:t>
                      </w:r>
                      <w:r w:rsidRPr="00AC03AA">
                        <w:rPr>
                          <w:rFonts w:hint="eastAsia"/>
                          <w:sz w:val="18"/>
                          <w:szCs w:val="18"/>
                        </w:rPr>
                        <w:t>)</w:t>
                      </w:r>
                      <w:r w:rsidRPr="00AC03AA">
                        <w:rPr>
                          <w:sz w:val="18"/>
                          <w:szCs w:val="18"/>
                        </w:rPr>
                        <w:t>のように、五節句の一つで</w:t>
                      </w:r>
                      <w:r w:rsidRPr="00AC03AA">
                        <w:rPr>
                          <w:rFonts w:hint="eastAsia"/>
                          <w:sz w:val="18"/>
                          <w:szCs w:val="18"/>
                        </w:rPr>
                        <w:t>古くは</w:t>
                      </w:r>
                      <w:r w:rsidRPr="00AC03AA">
                        <w:rPr>
                          <w:sz w:val="18"/>
                          <w:szCs w:val="18"/>
                        </w:rPr>
                        <w:t>中国から伝わったものです。</w:t>
                      </w:r>
                      <w:r w:rsidRPr="00AC03AA">
                        <w:rPr>
                          <w:rFonts w:hint="eastAsia"/>
                          <w:sz w:val="18"/>
                          <w:szCs w:val="18"/>
                        </w:rPr>
                        <w:t>大人は</w:t>
                      </w:r>
                      <w:r w:rsidRPr="00AC03AA">
                        <w:rPr>
                          <w:sz w:val="18"/>
                          <w:szCs w:val="18"/>
                        </w:rPr>
                        <w:t>、</w:t>
                      </w:r>
                      <w:r w:rsidRPr="00AC03AA">
                        <w:rPr>
                          <w:rFonts w:hint="eastAsia"/>
                          <w:sz w:val="18"/>
                          <w:szCs w:val="18"/>
                        </w:rPr>
                        <w:t>この日に</w:t>
                      </w:r>
                      <w:r w:rsidRPr="00AC03AA">
                        <w:rPr>
                          <w:sz w:val="18"/>
                          <w:szCs w:val="18"/>
                        </w:rPr>
                        <w:t>菊の花を浮かべたお酒を</w:t>
                      </w:r>
                      <w:r w:rsidRPr="00AC03AA">
                        <w:rPr>
                          <w:rFonts w:hint="eastAsia"/>
                          <w:sz w:val="18"/>
                          <w:szCs w:val="18"/>
                        </w:rPr>
                        <w:t>飲み</w:t>
                      </w:r>
                      <w:r w:rsidRPr="00AC03AA">
                        <w:rPr>
                          <w:sz w:val="18"/>
                          <w:szCs w:val="18"/>
                        </w:rPr>
                        <w:t>、長寿を祝います。給食では</w:t>
                      </w:r>
                      <w:r w:rsidR="00D978AF">
                        <w:rPr>
                          <w:rFonts w:hint="eastAsia"/>
                          <w:sz w:val="18"/>
                          <w:szCs w:val="18"/>
                        </w:rPr>
                        <w:t>、前日</w:t>
                      </w:r>
                      <w:r w:rsidR="00D978AF">
                        <w:rPr>
                          <w:sz w:val="18"/>
                          <w:szCs w:val="18"/>
                        </w:rPr>
                        <w:t>の９月８日に</w:t>
                      </w:r>
                      <w:r w:rsidR="008D6D34">
                        <w:rPr>
                          <w:rFonts w:hint="eastAsia"/>
                          <w:sz w:val="18"/>
                          <w:szCs w:val="18"/>
                        </w:rPr>
                        <w:t>、</w:t>
                      </w:r>
                      <w:r w:rsidR="00D978AF">
                        <w:rPr>
                          <w:rFonts w:hint="eastAsia"/>
                          <w:sz w:val="18"/>
                          <w:szCs w:val="18"/>
                        </w:rPr>
                        <w:t>菊の花の</w:t>
                      </w:r>
                      <w:r w:rsidR="00D978AF">
                        <w:rPr>
                          <w:sz w:val="18"/>
                          <w:szCs w:val="18"/>
                        </w:rPr>
                        <w:t>形をしたかまぼこをお味噌汁に入れます</w:t>
                      </w:r>
                      <w:r w:rsidR="008D6D34">
                        <w:rPr>
                          <w:rFonts w:hint="eastAsia"/>
                          <w:sz w:val="18"/>
                          <w:szCs w:val="18"/>
                        </w:rPr>
                        <w:t>。</w:t>
                      </w:r>
                    </w:p>
                  </w:txbxContent>
                </v:textbox>
              </v:shape>
            </w:pict>
          </mc:Fallback>
        </mc:AlternateContent>
      </w:r>
      <w:r>
        <w:drawing>
          <wp:anchor distT="0" distB="0" distL="114300" distR="114300" simplePos="0" relativeHeight="251692032" behindDoc="0" locked="0" layoutInCell="1" allowOverlap="1">
            <wp:simplePos x="0" y="0"/>
            <wp:positionH relativeFrom="column">
              <wp:posOffset>4688205</wp:posOffset>
            </wp:positionH>
            <wp:positionV relativeFrom="paragraph">
              <wp:posOffset>4672965</wp:posOffset>
            </wp:positionV>
            <wp:extent cx="2349500" cy="1991995"/>
            <wp:effectExtent l="0" t="0" r="0" b="8255"/>
            <wp:wrapNone/>
            <wp:docPr id="740" name="図 1" descr="Q:\data\chap03\large\E041_100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descr="Q:\data\chap03\large\E041_100r.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49500" cy="1991995"/>
                    </a:xfrm>
                    <a:prstGeom prst="rect">
                      <a:avLst/>
                    </a:prstGeom>
                    <a:solidFill>
                      <a:srgbClr val="FFFF00"/>
                    </a:solidFill>
                    <a:ln>
                      <a:noFill/>
                    </a:ln>
                  </pic:spPr>
                </pic:pic>
              </a:graphicData>
            </a:graphic>
            <wp14:sizeRelH relativeFrom="page">
              <wp14:pctWidth>0</wp14:pctWidth>
            </wp14:sizeRelH>
            <wp14:sizeRelV relativeFrom="page">
              <wp14:pctHeight>0</wp14:pctHeight>
            </wp14:sizeRelV>
          </wp:anchor>
        </w:drawing>
      </w:r>
      <w:r>
        <mc:AlternateContent>
          <mc:Choice Requires="wps">
            <w:drawing>
              <wp:anchor distT="0" distB="0" distL="114300" distR="114300" simplePos="0" relativeHeight="251628544" behindDoc="1" locked="0" layoutInCell="1" allowOverlap="1">
                <wp:simplePos x="0" y="0"/>
                <wp:positionH relativeFrom="margin">
                  <wp:posOffset>-7620</wp:posOffset>
                </wp:positionH>
                <wp:positionV relativeFrom="paragraph">
                  <wp:posOffset>777240</wp:posOffset>
                </wp:positionV>
                <wp:extent cx="4809490" cy="981075"/>
                <wp:effectExtent l="0" t="0" r="10160" b="9525"/>
                <wp:wrapTight wrapText="bothSides">
                  <wp:wrapPolygon edited="0">
                    <wp:start x="0" y="0"/>
                    <wp:lineTo x="0" y="21390"/>
                    <wp:lineTo x="21560" y="21390"/>
                    <wp:lineTo x="21560" y="0"/>
                    <wp:lineTo x="0" y="0"/>
                  </wp:wrapPolygon>
                </wp:wrapTight>
                <wp:docPr id="12"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9490" cy="981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559E" w:rsidRPr="00C70D40" w:rsidRDefault="0091268A" w:rsidP="00AC03AA">
                            <w:pPr>
                              <w:adjustRightInd w:val="0"/>
                              <w:snapToGrid w:val="0"/>
                              <w:spacing w:line="360" w:lineRule="exact"/>
                              <w:ind w:firstLineChars="100" w:firstLine="211"/>
                              <w:rPr>
                                <w:rFonts w:ascii="游ゴシック" w:eastAsia="游ゴシック" w:hAnsi="游ゴシック"/>
                                <w:sz w:val="22"/>
                                <w:szCs w:val="22"/>
                              </w:rPr>
                            </w:pPr>
                            <w:r>
                              <w:rPr>
                                <w:rFonts w:ascii="游ゴシック" w:eastAsia="游ゴシック" w:hAnsi="游ゴシック"/>
                                <w:w w:val="96"/>
                                <w:sz w:val="22"/>
                                <w:szCs w:val="22"/>
                                <w:lang w:val="ja-JP"/>
                              </w:rPr>
                              <w:t>長</w:t>
                            </w:r>
                            <w:r>
                              <w:rPr>
                                <w:rFonts w:ascii="游ゴシック" w:eastAsia="游ゴシック" w:hAnsi="游ゴシック" w:hint="eastAsia"/>
                                <w:w w:val="96"/>
                                <w:sz w:val="22"/>
                                <w:szCs w:val="22"/>
                                <w:lang w:val="ja-JP"/>
                              </w:rPr>
                              <w:t>い</w:t>
                            </w:r>
                            <w:r>
                              <w:rPr>
                                <w:rFonts w:ascii="游ゴシック" w:eastAsia="游ゴシック" w:hAnsi="游ゴシック"/>
                                <w:w w:val="96"/>
                                <w:sz w:val="22"/>
                                <w:szCs w:val="22"/>
                                <w:lang w:val="ja-JP"/>
                              </w:rPr>
                              <w:t>夏休</w:t>
                            </w:r>
                            <w:r>
                              <w:rPr>
                                <w:rFonts w:ascii="游ゴシック" w:eastAsia="游ゴシック" w:hAnsi="游ゴシック" w:hint="eastAsia"/>
                                <w:w w:val="96"/>
                                <w:sz w:val="22"/>
                                <w:szCs w:val="22"/>
                                <w:lang w:val="ja-JP"/>
                              </w:rPr>
                              <w:t>みが</w:t>
                            </w:r>
                            <w:r>
                              <w:rPr>
                                <w:rFonts w:ascii="游ゴシック" w:eastAsia="游ゴシック" w:hAnsi="游ゴシック"/>
                                <w:w w:val="96"/>
                                <w:sz w:val="22"/>
                                <w:szCs w:val="22"/>
                                <w:lang w:val="ja-JP"/>
                              </w:rPr>
                              <w:t>終</w:t>
                            </w:r>
                            <w:r>
                              <w:rPr>
                                <w:rFonts w:ascii="游ゴシック" w:eastAsia="游ゴシック" w:hAnsi="游ゴシック" w:hint="eastAsia"/>
                                <w:w w:val="96"/>
                                <w:sz w:val="22"/>
                                <w:szCs w:val="22"/>
                                <w:lang w:val="ja-JP"/>
                              </w:rPr>
                              <w:t>わり、９</w:t>
                            </w:r>
                            <w:r>
                              <w:rPr>
                                <w:rFonts w:ascii="游ゴシック" w:eastAsia="游ゴシック" w:hAnsi="游ゴシック"/>
                                <w:w w:val="96"/>
                                <w:sz w:val="22"/>
                                <w:szCs w:val="22"/>
                                <w:lang w:val="ja-JP"/>
                              </w:rPr>
                              <w:t>月</w:t>
                            </w:r>
                            <w:r>
                              <w:rPr>
                                <w:rFonts w:ascii="游ゴシック" w:eastAsia="游ゴシック" w:hAnsi="游ゴシック" w:hint="eastAsia"/>
                                <w:w w:val="96"/>
                                <w:sz w:val="22"/>
                                <w:szCs w:val="22"/>
                                <w:lang w:val="ja-JP"/>
                              </w:rPr>
                              <w:t>になりました。</w:t>
                            </w:r>
                            <w:r w:rsidRPr="00C70D40">
                              <w:rPr>
                                <w:rFonts w:ascii="游ゴシック" w:eastAsia="游ゴシック" w:hAnsi="游ゴシック"/>
                                <w:w w:val="96"/>
                                <w:sz w:val="22"/>
                                <w:szCs w:val="22"/>
                                <w:lang w:val="ja-JP"/>
                              </w:rPr>
                              <w:t>芸術</w:t>
                            </w:r>
                            <w:r w:rsidRPr="00C70D40">
                              <w:rPr>
                                <w:rFonts w:ascii="游ゴシック" w:eastAsia="游ゴシック" w:hAnsi="游ゴシック" w:hint="eastAsia"/>
                                <w:w w:val="96"/>
                                <w:sz w:val="22"/>
                                <w:szCs w:val="22"/>
                                <w:lang w:val="ja-JP"/>
                              </w:rPr>
                              <w:t>の</w:t>
                            </w:r>
                            <w:r w:rsidRPr="00C70D40">
                              <w:rPr>
                                <w:rFonts w:ascii="游ゴシック" w:eastAsia="游ゴシック" w:hAnsi="游ゴシック"/>
                                <w:w w:val="96"/>
                                <w:sz w:val="22"/>
                                <w:szCs w:val="22"/>
                                <w:lang w:val="ja-JP"/>
                              </w:rPr>
                              <w:t>秋</w:t>
                            </w:r>
                            <w:r w:rsidRPr="00C70D40">
                              <w:rPr>
                                <w:rFonts w:ascii="游ゴシック" w:eastAsia="游ゴシック" w:hAnsi="游ゴシック" w:hint="eastAsia"/>
                                <w:w w:val="96"/>
                                <w:sz w:val="22"/>
                                <w:szCs w:val="22"/>
                                <w:lang w:val="ja-JP"/>
                              </w:rPr>
                              <w:t>、</w:t>
                            </w:r>
                            <w:r w:rsidRPr="00C70D40">
                              <w:rPr>
                                <w:rFonts w:ascii="游ゴシック" w:eastAsia="游ゴシック" w:hAnsi="游ゴシック"/>
                                <w:w w:val="96"/>
                                <w:sz w:val="22"/>
                                <w:szCs w:val="22"/>
                                <w:lang w:val="ja-JP"/>
                              </w:rPr>
                              <w:t>文化</w:t>
                            </w:r>
                            <w:r w:rsidRPr="00C70D40">
                              <w:rPr>
                                <w:rFonts w:ascii="游ゴシック" w:eastAsia="游ゴシック" w:hAnsi="游ゴシック" w:hint="eastAsia"/>
                                <w:w w:val="96"/>
                                <w:sz w:val="22"/>
                                <w:szCs w:val="22"/>
                                <w:lang w:val="ja-JP"/>
                              </w:rPr>
                              <w:t>の</w:t>
                            </w:r>
                            <w:r w:rsidRPr="00C70D40">
                              <w:rPr>
                                <w:rFonts w:ascii="游ゴシック" w:eastAsia="游ゴシック" w:hAnsi="游ゴシック"/>
                                <w:w w:val="96"/>
                                <w:sz w:val="22"/>
                                <w:szCs w:val="22"/>
                                <w:lang w:val="ja-JP"/>
                              </w:rPr>
                              <w:t>秋</w:t>
                            </w:r>
                            <w:r w:rsidRPr="00C70D40">
                              <w:rPr>
                                <w:rFonts w:ascii="游ゴシック" w:eastAsia="游ゴシック" w:hAnsi="游ゴシック" w:hint="eastAsia"/>
                                <w:w w:val="96"/>
                                <w:sz w:val="22"/>
                                <w:szCs w:val="22"/>
                                <w:lang w:val="ja-JP"/>
                              </w:rPr>
                              <w:t>のはじまりです。</w:t>
                            </w:r>
                            <w:r w:rsidRPr="00C70D40">
                              <w:rPr>
                                <w:rFonts w:ascii="游ゴシック" w:eastAsia="游ゴシック" w:hAnsi="游ゴシック"/>
                                <w:w w:val="96"/>
                                <w:sz w:val="22"/>
                                <w:szCs w:val="22"/>
                                <w:lang w:val="ja-JP"/>
                              </w:rPr>
                              <w:t>今月</w:t>
                            </w:r>
                            <w:r w:rsidRPr="00C70D40">
                              <w:rPr>
                                <w:rFonts w:ascii="游ゴシック" w:eastAsia="游ゴシック" w:hAnsi="游ゴシック" w:hint="eastAsia"/>
                                <w:w w:val="96"/>
                                <w:sz w:val="22"/>
                                <w:szCs w:val="22"/>
                                <w:lang w:val="ja-JP"/>
                              </w:rPr>
                              <w:t>は</w:t>
                            </w:r>
                            <w:r w:rsidRPr="00C70D40">
                              <w:rPr>
                                <w:rFonts w:ascii="游ゴシック" w:eastAsia="游ゴシック" w:hAnsi="游ゴシック"/>
                                <w:w w:val="96"/>
                                <w:sz w:val="22"/>
                                <w:szCs w:val="22"/>
                                <w:lang w:val="ja-JP"/>
                              </w:rPr>
                              <w:t>十五夜</w:t>
                            </w:r>
                            <w:r w:rsidRPr="00C70D40">
                              <w:rPr>
                                <w:rFonts w:ascii="游ゴシック" w:eastAsia="游ゴシック" w:hAnsi="游ゴシック" w:hint="eastAsia"/>
                                <w:w w:val="96"/>
                                <w:sz w:val="22"/>
                                <w:szCs w:val="22"/>
                                <w:lang w:val="ja-JP"/>
                              </w:rPr>
                              <w:t>、お</w:t>
                            </w:r>
                            <w:r w:rsidRPr="00C70D40">
                              <w:rPr>
                                <w:rFonts w:ascii="游ゴシック" w:eastAsia="游ゴシック" w:hAnsi="游ゴシック"/>
                                <w:w w:val="96"/>
                                <w:sz w:val="22"/>
                                <w:szCs w:val="22"/>
                                <w:lang w:val="ja-JP"/>
                              </w:rPr>
                              <w:t>彼岸</w:t>
                            </w:r>
                            <w:r w:rsidRPr="00C70D40">
                              <w:rPr>
                                <w:rFonts w:ascii="游ゴシック" w:eastAsia="游ゴシック" w:hAnsi="游ゴシック" w:hint="eastAsia"/>
                                <w:w w:val="96"/>
                                <w:sz w:val="22"/>
                                <w:szCs w:val="22"/>
                                <w:lang w:val="ja-JP"/>
                              </w:rPr>
                              <w:t>があり、</w:t>
                            </w:r>
                            <w:r w:rsidRPr="00C70D40">
                              <w:rPr>
                                <w:rFonts w:ascii="游ゴシック" w:eastAsia="游ゴシック" w:hAnsi="游ゴシック"/>
                                <w:w w:val="96"/>
                                <w:sz w:val="22"/>
                                <w:szCs w:val="22"/>
                                <w:lang w:val="ja-JP"/>
                              </w:rPr>
                              <w:t>伝統的</w:t>
                            </w:r>
                            <w:r w:rsidRPr="00C70D40">
                              <w:rPr>
                                <w:rFonts w:ascii="游ゴシック" w:eastAsia="游ゴシック" w:hAnsi="游ゴシック" w:hint="eastAsia"/>
                                <w:w w:val="96"/>
                                <w:sz w:val="22"/>
                                <w:szCs w:val="22"/>
                                <w:lang w:val="ja-JP"/>
                              </w:rPr>
                              <w:t>な</w:t>
                            </w:r>
                            <w:r w:rsidRPr="00C70D40">
                              <w:rPr>
                                <w:rFonts w:ascii="游ゴシック" w:eastAsia="游ゴシック" w:hAnsi="游ゴシック"/>
                                <w:w w:val="96"/>
                                <w:sz w:val="22"/>
                                <w:szCs w:val="22"/>
                                <w:lang w:val="ja-JP"/>
                              </w:rPr>
                              <w:t>食文化</w:t>
                            </w:r>
                            <w:r w:rsidRPr="00C70D40">
                              <w:rPr>
                                <w:rFonts w:ascii="游ゴシック" w:eastAsia="游ゴシック" w:hAnsi="游ゴシック" w:hint="eastAsia"/>
                                <w:w w:val="96"/>
                                <w:sz w:val="22"/>
                                <w:szCs w:val="22"/>
                                <w:lang w:val="ja-JP"/>
                              </w:rPr>
                              <w:t>にふれる</w:t>
                            </w:r>
                            <w:r w:rsidRPr="00C70D40">
                              <w:rPr>
                                <w:rFonts w:ascii="游ゴシック" w:eastAsia="游ゴシック" w:hAnsi="游ゴシック"/>
                                <w:w w:val="96"/>
                                <w:sz w:val="22"/>
                                <w:szCs w:val="22"/>
                                <w:lang w:val="ja-JP"/>
                              </w:rPr>
                              <w:t>機会</w:t>
                            </w:r>
                            <w:r w:rsidRPr="00C70D40">
                              <w:rPr>
                                <w:rFonts w:ascii="游ゴシック" w:eastAsia="游ゴシック" w:hAnsi="游ゴシック" w:hint="eastAsia"/>
                                <w:w w:val="96"/>
                                <w:sz w:val="22"/>
                                <w:szCs w:val="22"/>
                                <w:lang w:val="ja-JP"/>
                              </w:rPr>
                              <w:t>も</w:t>
                            </w:r>
                            <w:r w:rsidRPr="00C70D40">
                              <w:rPr>
                                <w:rFonts w:ascii="游ゴシック" w:eastAsia="游ゴシック" w:hAnsi="游ゴシック"/>
                                <w:w w:val="96"/>
                                <w:sz w:val="22"/>
                                <w:szCs w:val="22"/>
                                <w:lang w:val="ja-JP"/>
                              </w:rPr>
                              <w:t>多</w:t>
                            </w:r>
                            <w:r w:rsidRPr="00C70D40">
                              <w:rPr>
                                <w:rFonts w:ascii="游ゴシック" w:eastAsia="游ゴシック" w:hAnsi="游ゴシック" w:hint="eastAsia"/>
                                <w:w w:val="96"/>
                                <w:sz w:val="22"/>
                                <w:szCs w:val="22"/>
                                <w:lang w:val="ja-JP"/>
                              </w:rPr>
                              <w:t>くなります。また</w:t>
                            </w:r>
                            <w:r>
                              <w:rPr>
                                <w:rFonts w:ascii="游ゴシック" w:eastAsia="游ゴシック" w:hAnsi="游ゴシック" w:hint="eastAsia"/>
                                <w:w w:val="96"/>
                                <w:sz w:val="22"/>
                                <w:szCs w:val="22"/>
                                <w:lang w:val="ja-JP"/>
                              </w:rPr>
                              <w:t>、</w:t>
                            </w:r>
                            <w:r w:rsidR="0026559E" w:rsidRPr="00C70D40">
                              <w:rPr>
                                <w:rFonts w:ascii="游ゴシック" w:eastAsia="游ゴシック" w:hAnsi="游ゴシック" w:hint="eastAsia"/>
                                <w:w w:val="96"/>
                                <w:sz w:val="22"/>
                                <w:szCs w:val="22"/>
                                <w:lang w:val="ja-JP"/>
                              </w:rPr>
                              <w:t>なんといっても</w:t>
                            </w:r>
                            <w:r w:rsidRPr="00C70D40">
                              <w:rPr>
                                <w:rFonts w:ascii="游ゴシック" w:eastAsia="游ゴシック" w:hAnsi="游ゴシック"/>
                                <w:w w:val="96"/>
                                <w:sz w:val="22"/>
                                <w:szCs w:val="22"/>
                                <w:lang w:val="ja-JP"/>
                              </w:rPr>
                              <w:t>味覚</w:t>
                            </w:r>
                            <w:r w:rsidRPr="00C70D40">
                              <w:rPr>
                                <w:rFonts w:ascii="游ゴシック" w:eastAsia="游ゴシック" w:hAnsi="游ゴシック" w:hint="eastAsia"/>
                                <w:w w:val="96"/>
                                <w:sz w:val="22"/>
                                <w:szCs w:val="22"/>
                                <w:lang w:val="ja-JP"/>
                              </w:rPr>
                              <w:t>の</w:t>
                            </w:r>
                            <w:r w:rsidRPr="00C70D40">
                              <w:rPr>
                                <w:rFonts w:ascii="游ゴシック" w:eastAsia="游ゴシック" w:hAnsi="游ゴシック"/>
                                <w:w w:val="96"/>
                                <w:sz w:val="22"/>
                                <w:szCs w:val="22"/>
                                <w:lang w:val="ja-JP"/>
                              </w:rPr>
                              <w:t>秋</w:t>
                            </w:r>
                            <w:r w:rsidRPr="00C70D40">
                              <w:rPr>
                                <w:rFonts w:ascii="游ゴシック" w:eastAsia="游ゴシック" w:hAnsi="游ゴシック" w:hint="eastAsia"/>
                                <w:w w:val="96"/>
                                <w:sz w:val="22"/>
                                <w:szCs w:val="22"/>
                                <w:lang w:val="ja-JP"/>
                              </w:rPr>
                              <w:t>。</w:t>
                            </w:r>
                            <w:r w:rsidRPr="00C70D40">
                              <w:rPr>
                                <w:rFonts w:ascii="游ゴシック" w:eastAsia="游ゴシック" w:hAnsi="游ゴシック"/>
                                <w:w w:val="96"/>
                                <w:sz w:val="22"/>
                                <w:szCs w:val="22"/>
                                <w:lang w:val="ja-JP"/>
                              </w:rPr>
                              <w:t>魚</w:t>
                            </w:r>
                            <w:r w:rsidRPr="00C70D40">
                              <w:rPr>
                                <w:rFonts w:ascii="游ゴシック" w:eastAsia="游ゴシック" w:hAnsi="游ゴシック" w:hint="eastAsia"/>
                                <w:w w:val="96"/>
                                <w:sz w:val="22"/>
                                <w:szCs w:val="22"/>
                                <w:lang w:val="ja-JP"/>
                              </w:rPr>
                              <w:t>や</w:t>
                            </w:r>
                            <w:r w:rsidRPr="00C70D40">
                              <w:rPr>
                                <w:rFonts w:ascii="游ゴシック" w:eastAsia="游ゴシック" w:hAnsi="游ゴシック"/>
                                <w:w w:val="96"/>
                                <w:sz w:val="22"/>
                                <w:szCs w:val="22"/>
                                <w:lang w:val="ja-JP"/>
                              </w:rPr>
                              <w:t>果物</w:t>
                            </w:r>
                            <w:r w:rsidRPr="00C70D40">
                              <w:rPr>
                                <w:rFonts w:ascii="游ゴシック" w:eastAsia="游ゴシック" w:hAnsi="游ゴシック" w:hint="eastAsia"/>
                                <w:w w:val="96"/>
                                <w:sz w:val="22"/>
                                <w:szCs w:val="22"/>
                                <w:lang w:val="ja-JP"/>
                              </w:rPr>
                              <w:t>がおいしい</w:t>
                            </w:r>
                            <w:r w:rsidRPr="00C70D40">
                              <w:rPr>
                                <w:rFonts w:ascii="游ゴシック" w:eastAsia="游ゴシック" w:hAnsi="游ゴシック"/>
                                <w:w w:val="96"/>
                                <w:sz w:val="22"/>
                                <w:szCs w:val="22"/>
                                <w:lang w:val="ja-JP"/>
                              </w:rPr>
                              <w:t>時季</w:t>
                            </w:r>
                            <w:r w:rsidRPr="00C70D40">
                              <w:rPr>
                                <w:rFonts w:ascii="游ゴシック" w:eastAsia="游ゴシック" w:hAnsi="游ゴシック" w:hint="eastAsia"/>
                                <w:w w:val="96"/>
                                <w:sz w:val="22"/>
                                <w:szCs w:val="22"/>
                                <w:lang w:val="ja-JP"/>
                              </w:rPr>
                              <w:t>です。</w:t>
                            </w:r>
                            <w:r w:rsidRPr="00C70D40">
                              <w:rPr>
                                <w:rFonts w:ascii="游ゴシック" w:eastAsia="游ゴシック" w:hAnsi="游ゴシック"/>
                                <w:w w:val="96"/>
                                <w:sz w:val="22"/>
                                <w:szCs w:val="22"/>
                                <w:lang w:val="ja-JP"/>
                              </w:rPr>
                              <w:t>朝</w:t>
                            </w:r>
                            <w:r w:rsidRPr="00C70D40">
                              <w:rPr>
                                <w:rFonts w:ascii="游ゴシック" w:eastAsia="游ゴシック" w:hAnsi="游ゴシック" w:hint="eastAsia"/>
                                <w:w w:val="96"/>
                                <w:sz w:val="22"/>
                                <w:szCs w:val="22"/>
                                <w:lang w:val="ja-JP"/>
                              </w:rPr>
                              <w:t>ごはんをしっかり</w:t>
                            </w:r>
                            <w:r w:rsidRPr="00C70D40">
                              <w:rPr>
                                <w:rFonts w:ascii="游ゴシック" w:eastAsia="游ゴシック" w:hAnsi="游ゴシック"/>
                                <w:w w:val="96"/>
                                <w:sz w:val="22"/>
                                <w:szCs w:val="22"/>
                                <w:lang w:val="ja-JP"/>
                              </w:rPr>
                              <w:t>食</w:t>
                            </w:r>
                            <w:r w:rsidRPr="00C70D40">
                              <w:rPr>
                                <w:rFonts w:ascii="游ゴシック" w:eastAsia="游ゴシック" w:hAnsi="游ゴシック" w:hint="eastAsia"/>
                                <w:w w:val="96"/>
                                <w:sz w:val="22"/>
                                <w:szCs w:val="22"/>
                                <w:lang w:val="ja-JP"/>
                              </w:rPr>
                              <w:t>べて</w:t>
                            </w:r>
                            <w:r w:rsidRPr="00C70D40">
                              <w:rPr>
                                <w:rFonts w:ascii="游ゴシック" w:eastAsia="游ゴシック" w:hAnsi="游ゴシック"/>
                                <w:w w:val="96"/>
                                <w:sz w:val="22"/>
                                <w:szCs w:val="22"/>
                                <w:lang w:val="ja-JP"/>
                              </w:rPr>
                              <w:t>生活</w:t>
                            </w:r>
                            <w:r>
                              <w:rPr>
                                <w:rFonts w:ascii="游ゴシック" w:eastAsia="游ゴシック" w:hAnsi="游ゴシック" w:hint="eastAsia"/>
                                <w:w w:val="96"/>
                                <w:sz w:val="22"/>
                                <w:szCs w:val="22"/>
                                <w:lang w:val="ja-JP"/>
                              </w:rPr>
                              <w:t>リズムをととのえ、</w:t>
                            </w:r>
                            <w:r>
                              <w:rPr>
                                <w:rFonts w:ascii="游ゴシック" w:eastAsia="游ゴシック" w:hAnsi="游ゴシック"/>
                                <w:w w:val="96"/>
                                <w:sz w:val="22"/>
                                <w:szCs w:val="22"/>
                                <w:lang w:val="ja-JP"/>
                              </w:rPr>
                              <w:t>元気</w:t>
                            </w:r>
                            <w:r>
                              <w:rPr>
                                <w:rFonts w:ascii="游ゴシック" w:eastAsia="游ゴシック" w:hAnsi="游ゴシック" w:hint="eastAsia"/>
                                <w:w w:val="96"/>
                                <w:sz w:val="22"/>
                                <w:szCs w:val="22"/>
                                <w:lang w:val="ja-JP"/>
                              </w:rPr>
                              <w:t>に</w:t>
                            </w:r>
                            <w:r>
                              <w:rPr>
                                <w:rFonts w:ascii="游ゴシック" w:eastAsia="游ゴシック" w:hAnsi="游ゴシック"/>
                                <w:w w:val="96"/>
                                <w:sz w:val="22"/>
                                <w:szCs w:val="22"/>
                                <w:lang w:val="ja-JP"/>
                              </w:rPr>
                              <w:t>過</w:t>
                            </w:r>
                            <w:r w:rsidR="0077182B">
                              <w:rPr>
                                <w:rFonts w:ascii="游ゴシック" w:eastAsia="游ゴシック" w:hAnsi="游ゴシック" w:hint="eastAsia"/>
                                <w:w w:val="96"/>
                                <w:sz w:val="22"/>
                                <w:szCs w:val="22"/>
                                <w:lang w:val="ja-JP"/>
                              </w:rPr>
                              <w:t>ごしましょう。</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29" type="#_x0000_t202" style="position:absolute;left:0;text-align:left;margin-left:-.6pt;margin-top:61.2pt;width:378.7pt;height:77.2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" filled="f" stroked="f">
                <v:textbox inset="0,0,0,0">
                  <w:txbxContent>
                    <w:p w:rsidR="0026559E" w:rsidRPr="00C70D40" w:rsidRDefault="0091268A" w:rsidP="00AC03AA">
                      <w:pPr>
                        <w:adjustRightInd w:val="0"/>
                        <w:snapToGrid w:val="0"/>
                        <w:spacing w:line="360" w:lineRule="exact"/>
                        <w:ind w:firstLineChars="100" w:firstLine="211"/>
                        <w:rPr>
                          <w:rFonts w:ascii="游ゴシック" w:eastAsia="游ゴシック" w:hAnsi="游ゴシック"/>
                          <w:sz w:val="22"/>
                          <w:szCs w:val="22"/>
                        </w:rPr>
                      </w:pPr>
                      <w:r>
                        <w:rPr>
                          <w:rFonts w:ascii="游ゴシック" w:eastAsia="游ゴシック" w:hAnsi="游ゴシック"/>
                          <w:w w:val="96"/>
                          <w:sz w:val="22"/>
                          <w:szCs w:val="22"/>
                          <w:lang w:val="ja-JP"/>
                        </w:rPr>
                        <w:t>長</w:t>
                      </w:r>
                      <w:r>
                        <w:rPr>
                          <w:rFonts w:ascii="游ゴシック" w:eastAsia="游ゴシック" w:hAnsi="游ゴシック" w:hint="eastAsia"/>
                          <w:w w:val="96"/>
                          <w:sz w:val="22"/>
                          <w:szCs w:val="22"/>
                          <w:lang w:val="ja-JP"/>
                        </w:rPr>
                        <w:t>い</w:t>
                      </w:r>
                      <w:r>
                        <w:rPr>
                          <w:rFonts w:ascii="游ゴシック" w:eastAsia="游ゴシック" w:hAnsi="游ゴシック"/>
                          <w:w w:val="96"/>
                          <w:sz w:val="22"/>
                          <w:szCs w:val="22"/>
                          <w:lang w:val="ja-JP"/>
                        </w:rPr>
                        <w:t>夏休</w:t>
                      </w:r>
                      <w:r>
                        <w:rPr>
                          <w:rFonts w:ascii="游ゴシック" w:eastAsia="游ゴシック" w:hAnsi="游ゴシック" w:hint="eastAsia"/>
                          <w:w w:val="96"/>
                          <w:sz w:val="22"/>
                          <w:szCs w:val="22"/>
                          <w:lang w:val="ja-JP"/>
                        </w:rPr>
                        <w:t>みが</w:t>
                      </w:r>
                      <w:r>
                        <w:rPr>
                          <w:rFonts w:ascii="游ゴシック" w:eastAsia="游ゴシック" w:hAnsi="游ゴシック"/>
                          <w:w w:val="96"/>
                          <w:sz w:val="22"/>
                          <w:szCs w:val="22"/>
                          <w:lang w:val="ja-JP"/>
                        </w:rPr>
                        <w:t>終</w:t>
                      </w:r>
                      <w:r>
                        <w:rPr>
                          <w:rFonts w:ascii="游ゴシック" w:eastAsia="游ゴシック" w:hAnsi="游ゴシック" w:hint="eastAsia"/>
                          <w:w w:val="96"/>
                          <w:sz w:val="22"/>
                          <w:szCs w:val="22"/>
                          <w:lang w:val="ja-JP"/>
                        </w:rPr>
                        <w:t>わり、９</w:t>
                      </w:r>
                      <w:r>
                        <w:rPr>
                          <w:rFonts w:ascii="游ゴシック" w:eastAsia="游ゴシック" w:hAnsi="游ゴシック"/>
                          <w:w w:val="96"/>
                          <w:sz w:val="22"/>
                          <w:szCs w:val="22"/>
                          <w:lang w:val="ja-JP"/>
                        </w:rPr>
                        <w:t>月</w:t>
                      </w:r>
                      <w:r>
                        <w:rPr>
                          <w:rFonts w:ascii="游ゴシック" w:eastAsia="游ゴシック" w:hAnsi="游ゴシック" w:hint="eastAsia"/>
                          <w:w w:val="96"/>
                          <w:sz w:val="22"/>
                          <w:szCs w:val="22"/>
                          <w:lang w:val="ja-JP"/>
                        </w:rPr>
                        <w:t>になりました。</w:t>
                      </w:r>
                      <w:r w:rsidRPr="00C70D40">
                        <w:rPr>
                          <w:rFonts w:ascii="游ゴシック" w:eastAsia="游ゴシック" w:hAnsi="游ゴシック"/>
                          <w:w w:val="96"/>
                          <w:sz w:val="22"/>
                          <w:szCs w:val="22"/>
                          <w:lang w:val="ja-JP"/>
                        </w:rPr>
                        <w:t>芸術</w:t>
                      </w:r>
                      <w:r w:rsidRPr="00C70D40">
                        <w:rPr>
                          <w:rFonts w:ascii="游ゴシック" w:eastAsia="游ゴシック" w:hAnsi="游ゴシック" w:hint="eastAsia"/>
                          <w:w w:val="96"/>
                          <w:sz w:val="22"/>
                          <w:szCs w:val="22"/>
                          <w:lang w:val="ja-JP"/>
                        </w:rPr>
                        <w:t>の</w:t>
                      </w:r>
                      <w:r w:rsidRPr="00C70D40">
                        <w:rPr>
                          <w:rFonts w:ascii="游ゴシック" w:eastAsia="游ゴシック" w:hAnsi="游ゴシック"/>
                          <w:w w:val="96"/>
                          <w:sz w:val="22"/>
                          <w:szCs w:val="22"/>
                          <w:lang w:val="ja-JP"/>
                        </w:rPr>
                        <w:t>秋</w:t>
                      </w:r>
                      <w:r w:rsidRPr="00C70D40">
                        <w:rPr>
                          <w:rFonts w:ascii="游ゴシック" w:eastAsia="游ゴシック" w:hAnsi="游ゴシック" w:hint="eastAsia"/>
                          <w:w w:val="96"/>
                          <w:sz w:val="22"/>
                          <w:szCs w:val="22"/>
                          <w:lang w:val="ja-JP"/>
                        </w:rPr>
                        <w:t>、</w:t>
                      </w:r>
                      <w:r w:rsidRPr="00C70D40">
                        <w:rPr>
                          <w:rFonts w:ascii="游ゴシック" w:eastAsia="游ゴシック" w:hAnsi="游ゴシック"/>
                          <w:w w:val="96"/>
                          <w:sz w:val="22"/>
                          <w:szCs w:val="22"/>
                          <w:lang w:val="ja-JP"/>
                        </w:rPr>
                        <w:t>文化</w:t>
                      </w:r>
                      <w:r w:rsidRPr="00C70D40">
                        <w:rPr>
                          <w:rFonts w:ascii="游ゴシック" w:eastAsia="游ゴシック" w:hAnsi="游ゴシック" w:hint="eastAsia"/>
                          <w:w w:val="96"/>
                          <w:sz w:val="22"/>
                          <w:szCs w:val="22"/>
                          <w:lang w:val="ja-JP"/>
                        </w:rPr>
                        <w:t>の</w:t>
                      </w:r>
                      <w:r w:rsidRPr="00C70D40">
                        <w:rPr>
                          <w:rFonts w:ascii="游ゴシック" w:eastAsia="游ゴシック" w:hAnsi="游ゴシック"/>
                          <w:w w:val="96"/>
                          <w:sz w:val="22"/>
                          <w:szCs w:val="22"/>
                          <w:lang w:val="ja-JP"/>
                        </w:rPr>
                        <w:t>秋</w:t>
                      </w:r>
                      <w:r w:rsidRPr="00C70D40">
                        <w:rPr>
                          <w:rFonts w:ascii="游ゴシック" w:eastAsia="游ゴシック" w:hAnsi="游ゴシック" w:hint="eastAsia"/>
                          <w:w w:val="96"/>
                          <w:sz w:val="22"/>
                          <w:szCs w:val="22"/>
                          <w:lang w:val="ja-JP"/>
                        </w:rPr>
                        <w:t>のはじまりです。</w:t>
                      </w:r>
                      <w:r w:rsidRPr="00C70D40">
                        <w:rPr>
                          <w:rFonts w:ascii="游ゴシック" w:eastAsia="游ゴシック" w:hAnsi="游ゴシック"/>
                          <w:w w:val="96"/>
                          <w:sz w:val="22"/>
                          <w:szCs w:val="22"/>
                          <w:lang w:val="ja-JP"/>
                        </w:rPr>
                        <w:t>今月</w:t>
                      </w:r>
                      <w:r w:rsidRPr="00C70D40">
                        <w:rPr>
                          <w:rFonts w:ascii="游ゴシック" w:eastAsia="游ゴシック" w:hAnsi="游ゴシック" w:hint="eastAsia"/>
                          <w:w w:val="96"/>
                          <w:sz w:val="22"/>
                          <w:szCs w:val="22"/>
                          <w:lang w:val="ja-JP"/>
                        </w:rPr>
                        <w:t>は</w:t>
                      </w:r>
                      <w:r w:rsidRPr="00C70D40">
                        <w:rPr>
                          <w:rFonts w:ascii="游ゴシック" w:eastAsia="游ゴシック" w:hAnsi="游ゴシック"/>
                          <w:w w:val="96"/>
                          <w:sz w:val="22"/>
                          <w:szCs w:val="22"/>
                          <w:lang w:val="ja-JP"/>
                        </w:rPr>
                        <w:t>十五夜</w:t>
                      </w:r>
                      <w:r w:rsidRPr="00C70D40">
                        <w:rPr>
                          <w:rFonts w:ascii="游ゴシック" w:eastAsia="游ゴシック" w:hAnsi="游ゴシック" w:hint="eastAsia"/>
                          <w:w w:val="96"/>
                          <w:sz w:val="22"/>
                          <w:szCs w:val="22"/>
                          <w:lang w:val="ja-JP"/>
                        </w:rPr>
                        <w:t>、お</w:t>
                      </w:r>
                      <w:r w:rsidRPr="00C70D40">
                        <w:rPr>
                          <w:rFonts w:ascii="游ゴシック" w:eastAsia="游ゴシック" w:hAnsi="游ゴシック"/>
                          <w:w w:val="96"/>
                          <w:sz w:val="22"/>
                          <w:szCs w:val="22"/>
                          <w:lang w:val="ja-JP"/>
                        </w:rPr>
                        <w:t>彼岸</w:t>
                      </w:r>
                      <w:r w:rsidRPr="00C70D40">
                        <w:rPr>
                          <w:rFonts w:ascii="游ゴシック" w:eastAsia="游ゴシック" w:hAnsi="游ゴシック" w:hint="eastAsia"/>
                          <w:w w:val="96"/>
                          <w:sz w:val="22"/>
                          <w:szCs w:val="22"/>
                          <w:lang w:val="ja-JP"/>
                        </w:rPr>
                        <w:t>があり、</w:t>
                      </w:r>
                      <w:r w:rsidRPr="00C70D40">
                        <w:rPr>
                          <w:rFonts w:ascii="游ゴシック" w:eastAsia="游ゴシック" w:hAnsi="游ゴシック"/>
                          <w:w w:val="96"/>
                          <w:sz w:val="22"/>
                          <w:szCs w:val="22"/>
                          <w:lang w:val="ja-JP"/>
                        </w:rPr>
                        <w:t>伝統的</w:t>
                      </w:r>
                      <w:r w:rsidRPr="00C70D40">
                        <w:rPr>
                          <w:rFonts w:ascii="游ゴシック" w:eastAsia="游ゴシック" w:hAnsi="游ゴシック" w:hint="eastAsia"/>
                          <w:w w:val="96"/>
                          <w:sz w:val="22"/>
                          <w:szCs w:val="22"/>
                          <w:lang w:val="ja-JP"/>
                        </w:rPr>
                        <w:t>な</w:t>
                      </w:r>
                      <w:r w:rsidRPr="00C70D40">
                        <w:rPr>
                          <w:rFonts w:ascii="游ゴシック" w:eastAsia="游ゴシック" w:hAnsi="游ゴシック"/>
                          <w:w w:val="96"/>
                          <w:sz w:val="22"/>
                          <w:szCs w:val="22"/>
                          <w:lang w:val="ja-JP"/>
                        </w:rPr>
                        <w:t>食文化</w:t>
                      </w:r>
                      <w:r w:rsidRPr="00C70D40">
                        <w:rPr>
                          <w:rFonts w:ascii="游ゴシック" w:eastAsia="游ゴシック" w:hAnsi="游ゴシック" w:hint="eastAsia"/>
                          <w:w w:val="96"/>
                          <w:sz w:val="22"/>
                          <w:szCs w:val="22"/>
                          <w:lang w:val="ja-JP"/>
                        </w:rPr>
                        <w:t>にふれる</w:t>
                      </w:r>
                      <w:r w:rsidRPr="00C70D40">
                        <w:rPr>
                          <w:rFonts w:ascii="游ゴシック" w:eastAsia="游ゴシック" w:hAnsi="游ゴシック"/>
                          <w:w w:val="96"/>
                          <w:sz w:val="22"/>
                          <w:szCs w:val="22"/>
                          <w:lang w:val="ja-JP"/>
                        </w:rPr>
                        <w:t>機会</w:t>
                      </w:r>
                      <w:r w:rsidRPr="00C70D40">
                        <w:rPr>
                          <w:rFonts w:ascii="游ゴシック" w:eastAsia="游ゴシック" w:hAnsi="游ゴシック" w:hint="eastAsia"/>
                          <w:w w:val="96"/>
                          <w:sz w:val="22"/>
                          <w:szCs w:val="22"/>
                          <w:lang w:val="ja-JP"/>
                        </w:rPr>
                        <w:t>も</w:t>
                      </w:r>
                      <w:r w:rsidRPr="00C70D40">
                        <w:rPr>
                          <w:rFonts w:ascii="游ゴシック" w:eastAsia="游ゴシック" w:hAnsi="游ゴシック"/>
                          <w:w w:val="96"/>
                          <w:sz w:val="22"/>
                          <w:szCs w:val="22"/>
                          <w:lang w:val="ja-JP"/>
                        </w:rPr>
                        <w:t>多</w:t>
                      </w:r>
                      <w:r w:rsidRPr="00C70D40">
                        <w:rPr>
                          <w:rFonts w:ascii="游ゴシック" w:eastAsia="游ゴシック" w:hAnsi="游ゴシック" w:hint="eastAsia"/>
                          <w:w w:val="96"/>
                          <w:sz w:val="22"/>
                          <w:szCs w:val="22"/>
                          <w:lang w:val="ja-JP"/>
                        </w:rPr>
                        <w:t>くなります。また</w:t>
                      </w:r>
                      <w:r>
                        <w:rPr>
                          <w:rFonts w:ascii="游ゴシック" w:eastAsia="游ゴシック" w:hAnsi="游ゴシック" w:hint="eastAsia"/>
                          <w:w w:val="96"/>
                          <w:sz w:val="22"/>
                          <w:szCs w:val="22"/>
                          <w:lang w:val="ja-JP"/>
                        </w:rPr>
                        <w:t>、</w:t>
                      </w:r>
                      <w:r w:rsidR="0026559E" w:rsidRPr="00C70D40">
                        <w:rPr>
                          <w:rFonts w:ascii="游ゴシック" w:eastAsia="游ゴシック" w:hAnsi="游ゴシック" w:hint="eastAsia"/>
                          <w:w w:val="96"/>
                          <w:sz w:val="22"/>
                          <w:szCs w:val="22"/>
                          <w:lang w:val="ja-JP"/>
                        </w:rPr>
                        <w:t>なんといっても</w:t>
                      </w:r>
                      <w:r w:rsidRPr="00C70D40">
                        <w:rPr>
                          <w:rFonts w:ascii="游ゴシック" w:eastAsia="游ゴシック" w:hAnsi="游ゴシック"/>
                          <w:w w:val="96"/>
                          <w:sz w:val="22"/>
                          <w:szCs w:val="22"/>
                          <w:lang w:val="ja-JP"/>
                        </w:rPr>
                        <w:t>味覚</w:t>
                      </w:r>
                      <w:r w:rsidRPr="00C70D40">
                        <w:rPr>
                          <w:rFonts w:ascii="游ゴシック" w:eastAsia="游ゴシック" w:hAnsi="游ゴシック" w:hint="eastAsia"/>
                          <w:w w:val="96"/>
                          <w:sz w:val="22"/>
                          <w:szCs w:val="22"/>
                          <w:lang w:val="ja-JP"/>
                        </w:rPr>
                        <w:t>の</w:t>
                      </w:r>
                      <w:r w:rsidRPr="00C70D40">
                        <w:rPr>
                          <w:rFonts w:ascii="游ゴシック" w:eastAsia="游ゴシック" w:hAnsi="游ゴシック"/>
                          <w:w w:val="96"/>
                          <w:sz w:val="22"/>
                          <w:szCs w:val="22"/>
                          <w:lang w:val="ja-JP"/>
                        </w:rPr>
                        <w:t>秋</w:t>
                      </w:r>
                      <w:r w:rsidRPr="00C70D40">
                        <w:rPr>
                          <w:rFonts w:ascii="游ゴシック" w:eastAsia="游ゴシック" w:hAnsi="游ゴシック" w:hint="eastAsia"/>
                          <w:w w:val="96"/>
                          <w:sz w:val="22"/>
                          <w:szCs w:val="22"/>
                          <w:lang w:val="ja-JP"/>
                        </w:rPr>
                        <w:t>。</w:t>
                      </w:r>
                      <w:r w:rsidRPr="00C70D40">
                        <w:rPr>
                          <w:rFonts w:ascii="游ゴシック" w:eastAsia="游ゴシック" w:hAnsi="游ゴシック"/>
                          <w:w w:val="96"/>
                          <w:sz w:val="22"/>
                          <w:szCs w:val="22"/>
                          <w:lang w:val="ja-JP"/>
                        </w:rPr>
                        <w:t>魚</w:t>
                      </w:r>
                      <w:r w:rsidRPr="00C70D40">
                        <w:rPr>
                          <w:rFonts w:ascii="游ゴシック" w:eastAsia="游ゴシック" w:hAnsi="游ゴシック" w:hint="eastAsia"/>
                          <w:w w:val="96"/>
                          <w:sz w:val="22"/>
                          <w:szCs w:val="22"/>
                          <w:lang w:val="ja-JP"/>
                        </w:rPr>
                        <w:t>や</w:t>
                      </w:r>
                      <w:r w:rsidRPr="00C70D40">
                        <w:rPr>
                          <w:rFonts w:ascii="游ゴシック" w:eastAsia="游ゴシック" w:hAnsi="游ゴシック"/>
                          <w:w w:val="96"/>
                          <w:sz w:val="22"/>
                          <w:szCs w:val="22"/>
                          <w:lang w:val="ja-JP"/>
                        </w:rPr>
                        <w:t>果物</w:t>
                      </w:r>
                      <w:r w:rsidRPr="00C70D40">
                        <w:rPr>
                          <w:rFonts w:ascii="游ゴシック" w:eastAsia="游ゴシック" w:hAnsi="游ゴシック" w:hint="eastAsia"/>
                          <w:w w:val="96"/>
                          <w:sz w:val="22"/>
                          <w:szCs w:val="22"/>
                          <w:lang w:val="ja-JP"/>
                        </w:rPr>
                        <w:t>がおいしい</w:t>
                      </w:r>
                      <w:r w:rsidRPr="00C70D40">
                        <w:rPr>
                          <w:rFonts w:ascii="游ゴシック" w:eastAsia="游ゴシック" w:hAnsi="游ゴシック"/>
                          <w:w w:val="96"/>
                          <w:sz w:val="22"/>
                          <w:szCs w:val="22"/>
                          <w:lang w:val="ja-JP"/>
                        </w:rPr>
                        <w:t>時季</w:t>
                      </w:r>
                      <w:r w:rsidRPr="00C70D40">
                        <w:rPr>
                          <w:rFonts w:ascii="游ゴシック" w:eastAsia="游ゴシック" w:hAnsi="游ゴシック" w:hint="eastAsia"/>
                          <w:w w:val="96"/>
                          <w:sz w:val="22"/>
                          <w:szCs w:val="22"/>
                          <w:lang w:val="ja-JP"/>
                        </w:rPr>
                        <w:t>です。</w:t>
                      </w:r>
                      <w:r w:rsidRPr="00C70D40">
                        <w:rPr>
                          <w:rFonts w:ascii="游ゴシック" w:eastAsia="游ゴシック" w:hAnsi="游ゴシック"/>
                          <w:w w:val="96"/>
                          <w:sz w:val="22"/>
                          <w:szCs w:val="22"/>
                          <w:lang w:val="ja-JP"/>
                        </w:rPr>
                        <w:t>朝</w:t>
                      </w:r>
                      <w:r w:rsidRPr="00C70D40">
                        <w:rPr>
                          <w:rFonts w:ascii="游ゴシック" w:eastAsia="游ゴシック" w:hAnsi="游ゴシック" w:hint="eastAsia"/>
                          <w:w w:val="96"/>
                          <w:sz w:val="22"/>
                          <w:szCs w:val="22"/>
                          <w:lang w:val="ja-JP"/>
                        </w:rPr>
                        <w:t>ごはんをしっかり</w:t>
                      </w:r>
                      <w:r w:rsidRPr="00C70D40">
                        <w:rPr>
                          <w:rFonts w:ascii="游ゴシック" w:eastAsia="游ゴシック" w:hAnsi="游ゴシック"/>
                          <w:w w:val="96"/>
                          <w:sz w:val="22"/>
                          <w:szCs w:val="22"/>
                          <w:lang w:val="ja-JP"/>
                        </w:rPr>
                        <w:t>食</w:t>
                      </w:r>
                      <w:r w:rsidRPr="00C70D40">
                        <w:rPr>
                          <w:rFonts w:ascii="游ゴシック" w:eastAsia="游ゴシック" w:hAnsi="游ゴシック" w:hint="eastAsia"/>
                          <w:w w:val="96"/>
                          <w:sz w:val="22"/>
                          <w:szCs w:val="22"/>
                          <w:lang w:val="ja-JP"/>
                        </w:rPr>
                        <w:t>べて</w:t>
                      </w:r>
                      <w:r w:rsidRPr="00C70D40">
                        <w:rPr>
                          <w:rFonts w:ascii="游ゴシック" w:eastAsia="游ゴシック" w:hAnsi="游ゴシック"/>
                          <w:w w:val="96"/>
                          <w:sz w:val="22"/>
                          <w:szCs w:val="22"/>
                          <w:lang w:val="ja-JP"/>
                        </w:rPr>
                        <w:t>生活</w:t>
                      </w:r>
                      <w:r>
                        <w:rPr>
                          <w:rFonts w:ascii="游ゴシック" w:eastAsia="游ゴシック" w:hAnsi="游ゴシック" w:hint="eastAsia"/>
                          <w:w w:val="96"/>
                          <w:sz w:val="22"/>
                          <w:szCs w:val="22"/>
                          <w:lang w:val="ja-JP"/>
                        </w:rPr>
                        <w:t>リズムをととのえ、</w:t>
                      </w:r>
                      <w:r>
                        <w:rPr>
                          <w:rFonts w:ascii="游ゴシック" w:eastAsia="游ゴシック" w:hAnsi="游ゴシック"/>
                          <w:w w:val="96"/>
                          <w:sz w:val="22"/>
                          <w:szCs w:val="22"/>
                          <w:lang w:val="ja-JP"/>
                        </w:rPr>
                        <w:t>元気</w:t>
                      </w:r>
                      <w:r>
                        <w:rPr>
                          <w:rFonts w:ascii="游ゴシック" w:eastAsia="游ゴシック" w:hAnsi="游ゴシック" w:hint="eastAsia"/>
                          <w:w w:val="96"/>
                          <w:sz w:val="22"/>
                          <w:szCs w:val="22"/>
                          <w:lang w:val="ja-JP"/>
                        </w:rPr>
                        <w:t>に</w:t>
                      </w:r>
                      <w:r>
                        <w:rPr>
                          <w:rFonts w:ascii="游ゴシック" w:eastAsia="游ゴシック" w:hAnsi="游ゴシック"/>
                          <w:w w:val="96"/>
                          <w:sz w:val="22"/>
                          <w:szCs w:val="22"/>
                          <w:lang w:val="ja-JP"/>
                        </w:rPr>
                        <w:t>過</w:t>
                      </w:r>
                      <w:r w:rsidR="0077182B">
                        <w:rPr>
                          <w:rFonts w:ascii="游ゴシック" w:eastAsia="游ゴシック" w:hAnsi="游ゴシック" w:hint="eastAsia"/>
                          <w:w w:val="96"/>
                          <w:sz w:val="22"/>
                          <w:szCs w:val="22"/>
                          <w:lang w:val="ja-JP"/>
                        </w:rPr>
                        <w:t>ごしましょう。</w:t>
                      </w:r>
                    </w:p>
                  </w:txbxContent>
                </v:textbox>
                <w10:wrap type="tight" anchorx="margin"/>
              </v:shape>
            </w:pict>
          </mc:Fallback>
        </mc:AlternateContent>
      </w:r>
      <w:r w:rsidR="00ED1A35">
        <mc:AlternateContent>
          <mc:Choice Requires="wps">
            <w:drawing>
              <wp:anchor distT="0" distB="0" distL="114300" distR="114300" simplePos="0" relativeHeight="251631616" behindDoc="1" locked="0" layoutInCell="1" allowOverlap="1">
                <wp:simplePos x="0" y="0"/>
                <wp:positionH relativeFrom="margin">
                  <wp:posOffset>20955</wp:posOffset>
                </wp:positionH>
                <wp:positionV relativeFrom="paragraph">
                  <wp:posOffset>2406015</wp:posOffset>
                </wp:positionV>
                <wp:extent cx="4048125" cy="935355"/>
                <wp:effectExtent l="0" t="0" r="9525" b="17145"/>
                <wp:wrapTight wrapText="bothSides">
                  <wp:wrapPolygon edited="0">
                    <wp:start x="0" y="0"/>
                    <wp:lineTo x="0" y="21556"/>
                    <wp:lineTo x="21549" y="21556"/>
                    <wp:lineTo x="21549" y="0"/>
                    <wp:lineTo x="0" y="0"/>
                  </wp:wrapPolygon>
                </wp:wrapTight>
                <wp:docPr id="96"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8125" cy="935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20C3" w:rsidRPr="00DE3A28" w:rsidRDefault="00ED1A35" w:rsidP="00C23024">
                            <w:pPr>
                              <w:adjustRightInd w:val="0"/>
                              <w:snapToGrid w:val="0"/>
                              <w:spacing w:line="360" w:lineRule="exact"/>
                              <w:ind w:firstLineChars="100" w:firstLine="202"/>
                              <w:rPr>
                                <w:rFonts w:ascii="游ゴシック" w:eastAsia="游ゴシック" w:hAnsi="游ゴシック"/>
                                <w:szCs w:val="21"/>
                              </w:rPr>
                            </w:pPr>
                            <w:r>
                              <w:rPr>
                                <w:rFonts w:ascii="游ゴシック" w:eastAsia="游ゴシック" w:hAnsi="游ゴシック" w:hint="eastAsia"/>
                                <w:w w:val="96"/>
                                <w:szCs w:val="21"/>
                              </w:rPr>
                              <w:t>一日のスタートは</w:t>
                            </w:r>
                            <w:r>
                              <w:rPr>
                                <w:rFonts w:ascii="游ゴシック" w:eastAsia="游ゴシック" w:hAnsi="游ゴシック"/>
                                <w:w w:val="96"/>
                                <w:szCs w:val="21"/>
                              </w:rPr>
                              <w:t>朝ごはんから。</w:t>
                            </w:r>
                            <w:r>
                              <w:rPr>
                                <w:rFonts w:ascii="游ゴシック" w:eastAsia="游ゴシック" w:hAnsi="游ゴシック" w:hint="eastAsia"/>
                                <w:w w:val="96"/>
                                <w:szCs w:val="21"/>
                              </w:rPr>
                              <w:t>私たちの体は</w:t>
                            </w:r>
                            <w:r>
                              <w:rPr>
                                <w:rFonts w:ascii="游ゴシック" w:eastAsia="游ゴシック" w:hAnsi="游ゴシック"/>
                                <w:w w:val="96"/>
                                <w:szCs w:val="21"/>
                              </w:rPr>
                              <w:t>寝ている間もエネルギーを使ってい</w:t>
                            </w:r>
                            <w:r>
                              <w:rPr>
                                <w:rFonts w:ascii="游ゴシック" w:eastAsia="游ゴシック" w:hAnsi="游ゴシック" w:hint="eastAsia"/>
                                <w:w w:val="96"/>
                                <w:szCs w:val="21"/>
                              </w:rPr>
                              <w:t>ます</w:t>
                            </w:r>
                            <w:r>
                              <w:rPr>
                                <w:rFonts w:ascii="游ゴシック" w:eastAsia="游ゴシック" w:hAnsi="游ゴシック"/>
                                <w:w w:val="96"/>
                                <w:szCs w:val="21"/>
                              </w:rPr>
                              <w:t>。２学期を</w:t>
                            </w:r>
                            <w:r>
                              <w:rPr>
                                <w:rFonts w:ascii="游ゴシック" w:eastAsia="游ゴシック" w:hAnsi="游ゴシック" w:hint="eastAsia"/>
                                <w:w w:val="96"/>
                                <w:szCs w:val="21"/>
                              </w:rPr>
                              <w:t>スタートさせるに</w:t>
                            </w:r>
                            <w:r w:rsidR="00AD5A5B">
                              <w:rPr>
                                <w:rFonts w:ascii="游ゴシック" w:eastAsia="游ゴシック" w:hAnsi="游ゴシック"/>
                                <w:w w:val="96"/>
                                <w:szCs w:val="21"/>
                              </w:rPr>
                              <w:t>あたって、</w:t>
                            </w:r>
                            <w:r w:rsidR="00AD5A5B">
                              <w:rPr>
                                <w:rFonts w:ascii="游ゴシック" w:eastAsia="游ゴシック" w:hAnsi="游ゴシック" w:hint="eastAsia"/>
                                <w:w w:val="96"/>
                                <w:szCs w:val="21"/>
                              </w:rPr>
                              <w:t>もう</w:t>
                            </w:r>
                            <w:r>
                              <w:rPr>
                                <w:rFonts w:ascii="游ゴシック" w:eastAsia="游ゴシック" w:hAnsi="游ゴシック"/>
                                <w:w w:val="96"/>
                                <w:szCs w:val="21"/>
                              </w:rPr>
                              <w:t>一度、朝ごはんの大切さを考えてみましょう。高輪台小学校では</w:t>
                            </w:r>
                            <w:r>
                              <w:rPr>
                                <w:rFonts w:ascii="游ゴシック" w:eastAsia="游ゴシック" w:hAnsi="游ゴシック" w:hint="eastAsia"/>
                                <w:w w:val="96"/>
                                <w:szCs w:val="21"/>
                              </w:rPr>
                              <w:t>、</w:t>
                            </w:r>
                            <w:r>
                              <w:rPr>
                                <w:rFonts w:ascii="游ゴシック" w:eastAsia="游ゴシック" w:hAnsi="游ゴシック"/>
                                <w:w w:val="96"/>
                                <w:szCs w:val="21"/>
                              </w:rPr>
                              <w:t>「早寝・早起き・朝ごはん」を推奨しています。</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0" type="#_x0000_t202" style="position:absolute;left:0;text-align:left;margin-left:1.65pt;margin-top:189.45pt;width:318.75pt;height:73.6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" filled="f" stroked="f">
                <v:textbox inset="0,0,0,0">
                  <w:txbxContent>
                    <w:p w:rsidR="003920C3" w:rsidRPr="00DE3A28" w:rsidRDefault="00ED1A35" w:rsidP="00C23024">
                      <w:pPr>
                        <w:adjustRightInd w:val="0"/>
                        <w:snapToGrid w:val="0"/>
                        <w:spacing w:line="360" w:lineRule="exact"/>
                        <w:ind w:firstLineChars="100" w:firstLine="202"/>
                        <w:rPr>
                          <w:rFonts w:ascii="游ゴシック" w:eastAsia="游ゴシック" w:hAnsi="游ゴシック"/>
                          <w:szCs w:val="21"/>
                        </w:rPr>
                      </w:pPr>
                      <w:r>
                        <w:rPr>
                          <w:rFonts w:ascii="游ゴシック" w:eastAsia="游ゴシック" w:hAnsi="游ゴシック" w:hint="eastAsia"/>
                          <w:w w:val="96"/>
                          <w:szCs w:val="21"/>
                        </w:rPr>
                        <w:t>一日のスタートは</w:t>
                      </w:r>
                      <w:r>
                        <w:rPr>
                          <w:rFonts w:ascii="游ゴシック" w:eastAsia="游ゴシック" w:hAnsi="游ゴシック"/>
                          <w:w w:val="96"/>
                          <w:szCs w:val="21"/>
                        </w:rPr>
                        <w:t>朝ごはんから。</w:t>
                      </w:r>
                      <w:r>
                        <w:rPr>
                          <w:rFonts w:ascii="游ゴシック" w:eastAsia="游ゴシック" w:hAnsi="游ゴシック" w:hint="eastAsia"/>
                          <w:w w:val="96"/>
                          <w:szCs w:val="21"/>
                        </w:rPr>
                        <w:t>私たちの体は</w:t>
                      </w:r>
                      <w:r>
                        <w:rPr>
                          <w:rFonts w:ascii="游ゴシック" w:eastAsia="游ゴシック" w:hAnsi="游ゴシック"/>
                          <w:w w:val="96"/>
                          <w:szCs w:val="21"/>
                        </w:rPr>
                        <w:t>寝ている間もエネルギーを使ってい</w:t>
                      </w:r>
                      <w:r>
                        <w:rPr>
                          <w:rFonts w:ascii="游ゴシック" w:eastAsia="游ゴシック" w:hAnsi="游ゴシック" w:hint="eastAsia"/>
                          <w:w w:val="96"/>
                          <w:szCs w:val="21"/>
                        </w:rPr>
                        <w:t>ます</w:t>
                      </w:r>
                      <w:r>
                        <w:rPr>
                          <w:rFonts w:ascii="游ゴシック" w:eastAsia="游ゴシック" w:hAnsi="游ゴシック"/>
                          <w:w w:val="96"/>
                          <w:szCs w:val="21"/>
                        </w:rPr>
                        <w:t>。２学期を</w:t>
                      </w:r>
                      <w:r>
                        <w:rPr>
                          <w:rFonts w:ascii="游ゴシック" w:eastAsia="游ゴシック" w:hAnsi="游ゴシック" w:hint="eastAsia"/>
                          <w:w w:val="96"/>
                          <w:szCs w:val="21"/>
                        </w:rPr>
                        <w:t>スタートさせるに</w:t>
                      </w:r>
                      <w:r w:rsidR="00AD5A5B">
                        <w:rPr>
                          <w:rFonts w:ascii="游ゴシック" w:eastAsia="游ゴシック" w:hAnsi="游ゴシック"/>
                          <w:w w:val="96"/>
                          <w:szCs w:val="21"/>
                        </w:rPr>
                        <w:t>あたって、</w:t>
                      </w:r>
                      <w:r w:rsidR="00AD5A5B">
                        <w:rPr>
                          <w:rFonts w:ascii="游ゴシック" w:eastAsia="游ゴシック" w:hAnsi="游ゴシック" w:hint="eastAsia"/>
                          <w:w w:val="96"/>
                          <w:szCs w:val="21"/>
                        </w:rPr>
                        <w:t>もう</w:t>
                      </w:r>
                      <w:r>
                        <w:rPr>
                          <w:rFonts w:ascii="游ゴシック" w:eastAsia="游ゴシック" w:hAnsi="游ゴシック"/>
                          <w:w w:val="96"/>
                          <w:szCs w:val="21"/>
                        </w:rPr>
                        <w:t>一度、朝ごはんの大切さを考えてみましょう。高輪台小学校では</w:t>
                      </w:r>
                      <w:r>
                        <w:rPr>
                          <w:rFonts w:ascii="游ゴシック" w:eastAsia="游ゴシック" w:hAnsi="游ゴシック" w:hint="eastAsia"/>
                          <w:w w:val="96"/>
                          <w:szCs w:val="21"/>
                        </w:rPr>
                        <w:t>、</w:t>
                      </w:r>
                      <w:r>
                        <w:rPr>
                          <w:rFonts w:ascii="游ゴシック" w:eastAsia="游ゴシック" w:hAnsi="游ゴシック"/>
                          <w:w w:val="96"/>
                          <w:szCs w:val="21"/>
                        </w:rPr>
                        <w:t>「早寝・早起き・朝ごはん」を推奨しています。</w:t>
                      </w:r>
                    </w:p>
                  </w:txbxContent>
                </v:textbox>
                <w10:wrap type="tight" anchorx="margin"/>
              </v:shape>
            </w:pict>
          </mc:Fallback>
        </mc:AlternateContent>
      </w:r>
      <w:r w:rsidR="008D6D34">
        <w:drawing>
          <wp:anchor distT="0" distB="0" distL="114300" distR="114300" simplePos="0" relativeHeight="251672576" behindDoc="0" locked="0" layoutInCell="1" allowOverlap="1">
            <wp:simplePos x="0" y="0"/>
            <wp:positionH relativeFrom="column">
              <wp:posOffset>7332345</wp:posOffset>
            </wp:positionH>
            <wp:positionV relativeFrom="paragraph">
              <wp:posOffset>2981325</wp:posOffset>
            </wp:positionV>
            <wp:extent cx="179705" cy="1045210"/>
            <wp:effectExtent l="0" t="0" r="0" b="0"/>
            <wp:wrapNone/>
            <wp:docPr id="711"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9705" cy="1045210"/>
                    </a:xfrm>
                    <a:prstGeom prst="rect">
                      <a:avLst/>
                    </a:prstGeom>
                    <a:noFill/>
                    <a:ln>
                      <a:noFill/>
                    </a:ln>
                  </pic:spPr>
                </pic:pic>
              </a:graphicData>
            </a:graphic>
            <wp14:sizeRelH relativeFrom="page">
              <wp14:pctWidth>0</wp14:pctWidth>
            </wp14:sizeRelH>
            <wp14:sizeRelV relativeFrom="page">
              <wp14:pctHeight>0</wp14:pctHeight>
            </wp14:sizeRelV>
          </wp:anchor>
        </w:drawing>
      </w:r>
      <w:r w:rsidR="008D6D34">
        <mc:AlternateContent>
          <mc:Choice Requires="wps">
            <w:drawing>
              <wp:anchor distT="45720" distB="45720" distL="114300" distR="114300" simplePos="0" relativeHeight="251698176" behindDoc="0" locked="0" layoutInCell="1" allowOverlap="1">
                <wp:simplePos x="0" y="0"/>
                <wp:positionH relativeFrom="page">
                  <wp:posOffset>7579360</wp:posOffset>
                </wp:positionH>
                <wp:positionV relativeFrom="margin">
                  <wp:posOffset>5295265</wp:posOffset>
                </wp:positionV>
                <wp:extent cx="2604770" cy="1544837"/>
                <wp:effectExtent l="0" t="0" r="5080" b="0"/>
                <wp:wrapNone/>
                <wp:docPr id="3" name="テキスト ボックス 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4770" cy="1544837"/>
                        </a:xfrm>
                        <a:prstGeom prst="rect">
                          <a:avLst/>
                        </a:prstGeom>
                        <a:noFill/>
                        <a:ln w="9525">
                          <a:noFill/>
                          <a:miter lim="800000"/>
                          <a:headEnd/>
                          <a:tailEnd/>
                        </a:ln>
                      </wps:spPr>
                      <wps:txbx>
                        <w:txbxContent>
                          <w:p w:rsidR="00E6733F" w:rsidRDefault="00630D68" w:rsidP="00E6733F">
                            <w:pPr>
                              <w:spacing w:line="320" w:lineRule="exact"/>
                              <w:rPr>
                                <w:rFonts w:ascii="游明朝" w:hAnsi="游明朝"/>
                                <w:color w:val="000000"/>
                                <w:sz w:val="18"/>
                                <w:szCs w:val="18"/>
                              </w:rPr>
                            </w:pPr>
                            <w:r w:rsidRPr="00630D68">
                              <w:rPr>
                                <w:rFonts w:ascii="游明朝" w:hAnsi="游明朝" w:hint="eastAsia"/>
                                <w:color w:val="000000"/>
                              </w:rPr>
                              <w:t xml:space="preserve">　</w:t>
                            </w:r>
                            <w:r w:rsidRPr="00E6733F">
                              <w:rPr>
                                <w:rFonts w:ascii="游明朝" w:hAnsi="游明朝" w:hint="eastAsia"/>
                                <w:color w:val="000000"/>
                                <w:sz w:val="18"/>
                                <w:szCs w:val="18"/>
                              </w:rPr>
                              <w:t>十五夜は、いも名月ともいわれています。</w:t>
                            </w:r>
                            <w:r w:rsidR="00020E42">
                              <w:rPr>
                                <w:rFonts w:ascii="游明朝" w:hAnsi="游明朝" w:hint="eastAsia"/>
                                <w:color w:val="000000"/>
                                <w:sz w:val="18"/>
                                <w:szCs w:val="18"/>
                              </w:rPr>
                              <w:t>月見</w:t>
                            </w:r>
                          </w:p>
                          <w:p w:rsidR="00020E42" w:rsidRDefault="00630D68" w:rsidP="000013C0">
                            <w:pPr>
                              <w:spacing w:line="320" w:lineRule="exact"/>
                              <w:rPr>
                                <w:rFonts w:ascii="游明朝" w:hAnsi="游明朝"/>
                                <w:color w:val="000000"/>
                                <w:sz w:val="18"/>
                                <w:szCs w:val="18"/>
                              </w:rPr>
                            </w:pPr>
                            <w:r w:rsidRPr="00E6733F">
                              <w:rPr>
                                <w:rFonts w:ascii="游明朝" w:hAnsi="游明朝" w:hint="eastAsia"/>
                                <w:color w:val="000000"/>
                                <w:sz w:val="18"/>
                                <w:szCs w:val="18"/>
                              </w:rPr>
                              <w:t>だんごが登場する前は、いもが供えられていたことや、いもの収穫期でさといもを供えるところが多かったことなどがその理由と</w:t>
                            </w:r>
                            <w:r w:rsidR="005F3FC3" w:rsidRPr="00E6733F">
                              <w:rPr>
                                <w:rFonts w:ascii="游明朝" w:hAnsi="游明朝" w:hint="eastAsia"/>
                                <w:color w:val="000000"/>
                                <w:sz w:val="18"/>
                                <w:szCs w:val="18"/>
                              </w:rPr>
                              <w:t>されて</w:t>
                            </w:r>
                            <w:r w:rsidRPr="00E6733F">
                              <w:rPr>
                                <w:rFonts w:ascii="游明朝" w:hAnsi="游明朝" w:hint="eastAsia"/>
                                <w:color w:val="000000"/>
                                <w:sz w:val="18"/>
                                <w:szCs w:val="18"/>
                              </w:rPr>
                              <w:t>います。</w:t>
                            </w:r>
                            <w:r w:rsidR="005F3FC3" w:rsidRPr="00E6733F">
                              <w:rPr>
                                <w:rFonts w:ascii="游明朝" w:hAnsi="游明朝" w:hint="eastAsia"/>
                                <w:color w:val="000000"/>
                                <w:sz w:val="18"/>
                                <w:szCs w:val="18"/>
                              </w:rPr>
                              <w:t>今年は</w:t>
                            </w:r>
                          </w:p>
                          <w:p w:rsidR="00D978AF" w:rsidRDefault="00D978AF" w:rsidP="00D978AF">
                            <w:pPr>
                              <w:spacing w:line="320" w:lineRule="exact"/>
                              <w:ind w:firstLineChars="100" w:firstLine="180"/>
                              <w:rPr>
                                <w:rFonts w:ascii="游明朝" w:hAnsi="游明朝"/>
                                <w:color w:val="000000"/>
                                <w:sz w:val="18"/>
                                <w:szCs w:val="18"/>
                              </w:rPr>
                            </w:pPr>
                            <w:r>
                              <w:rPr>
                                <w:rFonts w:ascii="游明朝" w:hAnsi="游明朝" w:hint="eastAsia"/>
                                <w:color w:val="000000"/>
                                <w:sz w:val="18"/>
                                <w:szCs w:val="18"/>
                              </w:rPr>
                              <w:t>９月２９</w:t>
                            </w:r>
                            <w:r w:rsidR="005F3FC3" w:rsidRPr="00E6733F">
                              <w:rPr>
                                <w:rFonts w:ascii="游明朝" w:hAnsi="游明朝" w:hint="eastAsia"/>
                                <w:color w:val="000000"/>
                                <w:sz w:val="18"/>
                                <w:szCs w:val="18"/>
                              </w:rPr>
                              <w:t>日です。</w:t>
                            </w:r>
                            <w:r w:rsidR="00020E42">
                              <w:rPr>
                                <w:rFonts w:ascii="游明朝" w:hAnsi="游明朝" w:hint="eastAsia"/>
                                <w:color w:val="000000"/>
                                <w:sz w:val="18"/>
                                <w:szCs w:val="18"/>
                              </w:rPr>
                              <w:t>給食では</w:t>
                            </w:r>
                            <w:r>
                              <w:rPr>
                                <w:rFonts w:ascii="游明朝" w:hAnsi="游明朝" w:hint="eastAsia"/>
                                <w:color w:val="000000"/>
                                <w:sz w:val="18"/>
                                <w:szCs w:val="18"/>
                              </w:rPr>
                              <w:t>、さつま芋</w:t>
                            </w:r>
                          </w:p>
                          <w:p w:rsidR="00020E42" w:rsidRPr="00020E42" w:rsidRDefault="00020E42" w:rsidP="00D978AF">
                            <w:pPr>
                              <w:spacing w:line="320" w:lineRule="exact"/>
                              <w:ind w:firstLineChars="300" w:firstLine="540"/>
                              <w:rPr>
                                <w:rFonts w:ascii="游明朝" w:hAnsi="游明朝"/>
                                <w:color w:val="000000"/>
                                <w:sz w:val="18"/>
                                <w:szCs w:val="18"/>
                              </w:rPr>
                            </w:pPr>
                            <w:r>
                              <w:rPr>
                                <w:rFonts w:ascii="游明朝" w:hAnsi="游明朝"/>
                                <w:color w:val="000000"/>
                                <w:sz w:val="18"/>
                                <w:szCs w:val="18"/>
                              </w:rPr>
                              <w:t>ご飯</w:t>
                            </w:r>
                            <w:r w:rsidR="00AC03AA">
                              <w:rPr>
                                <w:rFonts w:ascii="游明朝" w:hAnsi="游明朝" w:hint="eastAsia"/>
                                <w:color w:val="000000"/>
                                <w:sz w:val="18"/>
                                <w:szCs w:val="18"/>
                              </w:rPr>
                              <w:t>と</w:t>
                            </w:r>
                            <w:r w:rsidR="00AC03AA">
                              <w:rPr>
                                <w:rFonts w:ascii="游明朝" w:hAnsi="游明朝"/>
                                <w:color w:val="000000"/>
                                <w:sz w:val="18"/>
                                <w:szCs w:val="18"/>
                              </w:rPr>
                              <w:t>月見団子</w:t>
                            </w:r>
                            <w:r>
                              <w:rPr>
                                <w:rFonts w:ascii="游明朝" w:hAnsi="游明朝" w:hint="eastAsia"/>
                                <w:color w:val="000000"/>
                                <w:sz w:val="18"/>
                                <w:szCs w:val="18"/>
                              </w:rPr>
                              <w:t>が</w:t>
                            </w:r>
                            <w:r>
                              <w:rPr>
                                <w:rFonts w:ascii="游明朝" w:hAnsi="游明朝"/>
                                <w:color w:val="000000"/>
                                <w:sz w:val="18"/>
                                <w:szCs w:val="18"/>
                              </w:rPr>
                              <w:t>登場します。</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id="テキスト ボックス 07" o:spid="_x0000_s1031" type="#_x0000_t202" style="position:absolute;left:0;text-align:left;margin-left:596.8pt;margin-top:416.95pt;width:205.1pt;height:121.65pt;z-index:251698176;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" filled="f" stroked="f">
                <v:textbox inset="0,0,0,0">
                  <w:txbxContent>
                    <w:p w:rsidR="00E6733F" w:rsidRDefault="00630D68" w:rsidP="00E6733F">
                      <w:pPr>
                        <w:spacing w:line="320" w:lineRule="exact"/>
                        <w:rPr>
                          <w:rFonts w:ascii="游明朝" w:hAnsi="游明朝"/>
                          <w:color w:val="000000"/>
                          <w:sz w:val="18"/>
                          <w:szCs w:val="18"/>
                        </w:rPr>
                      </w:pPr>
                      <w:r w:rsidRPr="00630D68">
                        <w:rPr>
                          <w:rFonts w:ascii="游明朝" w:hAnsi="游明朝" w:hint="eastAsia"/>
                          <w:color w:val="000000"/>
                        </w:rPr>
                        <w:t xml:space="preserve">　</w:t>
                      </w:r>
                      <w:r w:rsidRPr="00E6733F">
                        <w:rPr>
                          <w:rFonts w:ascii="游明朝" w:hAnsi="游明朝" w:hint="eastAsia"/>
                          <w:color w:val="000000"/>
                          <w:sz w:val="18"/>
                          <w:szCs w:val="18"/>
                        </w:rPr>
                        <w:t>十五夜は、いも名月ともいわれています。</w:t>
                      </w:r>
                      <w:r w:rsidR="00020E42">
                        <w:rPr>
                          <w:rFonts w:ascii="游明朝" w:hAnsi="游明朝" w:hint="eastAsia"/>
                          <w:color w:val="000000"/>
                          <w:sz w:val="18"/>
                          <w:szCs w:val="18"/>
                        </w:rPr>
                        <w:t>月見</w:t>
                      </w:r>
                    </w:p>
                    <w:p w:rsidR="00020E42" w:rsidRDefault="00630D68" w:rsidP="000013C0">
                      <w:pPr>
                        <w:spacing w:line="320" w:lineRule="exact"/>
                        <w:rPr>
                          <w:rFonts w:ascii="游明朝" w:hAnsi="游明朝"/>
                          <w:color w:val="000000"/>
                          <w:sz w:val="18"/>
                          <w:szCs w:val="18"/>
                        </w:rPr>
                      </w:pPr>
                      <w:r w:rsidRPr="00E6733F">
                        <w:rPr>
                          <w:rFonts w:ascii="游明朝" w:hAnsi="游明朝" w:hint="eastAsia"/>
                          <w:color w:val="000000"/>
                          <w:sz w:val="18"/>
                          <w:szCs w:val="18"/>
                        </w:rPr>
                        <w:t>だんごが登場する前は、いもが供えられていたことや、いもの収穫期でさといもを供えるところが多かったことなどがその理由と</w:t>
                      </w:r>
                      <w:r w:rsidR="005F3FC3" w:rsidRPr="00E6733F">
                        <w:rPr>
                          <w:rFonts w:ascii="游明朝" w:hAnsi="游明朝" w:hint="eastAsia"/>
                          <w:color w:val="000000"/>
                          <w:sz w:val="18"/>
                          <w:szCs w:val="18"/>
                        </w:rPr>
                        <w:t>されて</w:t>
                      </w:r>
                      <w:r w:rsidRPr="00E6733F">
                        <w:rPr>
                          <w:rFonts w:ascii="游明朝" w:hAnsi="游明朝" w:hint="eastAsia"/>
                          <w:color w:val="000000"/>
                          <w:sz w:val="18"/>
                          <w:szCs w:val="18"/>
                        </w:rPr>
                        <w:t>います。</w:t>
                      </w:r>
                      <w:r w:rsidR="005F3FC3" w:rsidRPr="00E6733F">
                        <w:rPr>
                          <w:rFonts w:ascii="游明朝" w:hAnsi="游明朝" w:hint="eastAsia"/>
                          <w:color w:val="000000"/>
                          <w:sz w:val="18"/>
                          <w:szCs w:val="18"/>
                        </w:rPr>
                        <w:t>今年は</w:t>
                      </w:r>
                    </w:p>
                    <w:p w:rsidR="00D978AF" w:rsidRDefault="00D978AF" w:rsidP="00D978AF">
                      <w:pPr>
                        <w:spacing w:line="320" w:lineRule="exact"/>
                        <w:ind w:firstLineChars="100" w:firstLine="180"/>
                        <w:rPr>
                          <w:rFonts w:ascii="游明朝" w:hAnsi="游明朝"/>
                          <w:color w:val="000000"/>
                          <w:sz w:val="18"/>
                          <w:szCs w:val="18"/>
                        </w:rPr>
                      </w:pPr>
                      <w:r>
                        <w:rPr>
                          <w:rFonts w:ascii="游明朝" w:hAnsi="游明朝" w:hint="eastAsia"/>
                          <w:color w:val="000000"/>
                          <w:sz w:val="18"/>
                          <w:szCs w:val="18"/>
                        </w:rPr>
                        <w:t>９月２９</w:t>
                      </w:r>
                      <w:r w:rsidR="005F3FC3" w:rsidRPr="00E6733F">
                        <w:rPr>
                          <w:rFonts w:ascii="游明朝" w:hAnsi="游明朝" w:hint="eastAsia"/>
                          <w:color w:val="000000"/>
                          <w:sz w:val="18"/>
                          <w:szCs w:val="18"/>
                        </w:rPr>
                        <w:t>日です。</w:t>
                      </w:r>
                      <w:r w:rsidR="00020E42">
                        <w:rPr>
                          <w:rFonts w:ascii="游明朝" w:hAnsi="游明朝" w:hint="eastAsia"/>
                          <w:color w:val="000000"/>
                          <w:sz w:val="18"/>
                          <w:szCs w:val="18"/>
                        </w:rPr>
                        <w:t>給食では</w:t>
                      </w:r>
                      <w:r>
                        <w:rPr>
                          <w:rFonts w:ascii="游明朝" w:hAnsi="游明朝" w:hint="eastAsia"/>
                          <w:color w:val="000000"/>
                          <w:sz w:val="18"/>
                          <w:szCs w:val="18"/>
                        </w:rPr>
                        <w:t>、さつま芋</w:t>
                      </w:r>
                    </w:p>
                    <w:p w:rsidR="00020E42" w:rsidRPr="00020E42" w:rsidRDefault="00020E42" w:rsidP="00D978AF">
                      <w:pPr>
                        <w:spacing w:line="320" w:lineRule="exact"/>
                        <w:ind w:firstLineChars="300" w:firstLine="540"/>
                        <w:rPr>
                          <w:rFonts w:ascii="游明朝" w:hAnsi="游明朝"/>
                          <w:color w:val="000000"/>
                          <w:sz w:val="18"/>
                          <w:szCs w:val="18"/>
                        </w:rPr>
                      </w:pPr>
                      <w:r>
                        <w:rPr>
                          <w:rFonts w:ascii="游明朝" w:hAnsi="游明朝"/>
                          <w:color w:val="000000"/>
                          <w:sz w:val="18"/>
                          <w:szCs w:val="18"/>
                        </w:rPr>
                        <w:t>ご飯</w:t>
                      </w:r>
                      <w:r w:rsidR="00AC03AA">
                        <w:rPr>
                          <w:rFonts w:ascii="游明朝" w:hAnsi="游明朝" w:hint="eastAsia"/>
                          <w:color w:val="000000"/>
                          <w:sz w:val="18"/>
                          <w:szCs w:val="18"/>
                        </w:rPr>
                        <w:t>と</w:t>
                      </w:r>
                      <w:r w:rsidR="00AC03AA">
                        <w:rPr>
                          <w:rFonts w:ascii="游明朝" w:hAnsi="游明朝"/>
                          <w:color w:val="000000"/>
                          <w:sz w:val="18"/>
                          <w:szCs w:val="18"/>
                        </w:rPr>
                        <w:t>月見団子</w:t>
                      </w:r>
                      <w:r>
                        <w:rPr>
                          <w:rFonts w:ascii="游明朝" w:hAnsi="游明朝" w:hint="eastAsia"/>
                          <w:color w:val="000000"/>
                          <w:sz w:val="18"/>
                          <w:szCs w:val="18"/>
                        </w:rPr>
                        <w:t>が</w:t>
                      </w:r>
                      <w:r>
                        <w:rPr>
                          <w:rFonts w:ascii="游明朝" w:hAnsi="游明朝"/>
                          <w:color w:val="000000"/>
                          <w:sz w:val="18"/>
                          <w:szCs w:val="18"/>
                        </w:rPr>
                        <w:t>登場します。</w:t>
                      </w:r>
                    </w:p>
                  </w:txbxContent>
                </v:textbox>
                <w10:wrap anchorx="page" anchory="margin"/>
              </v:shape>
            </w:pict>
          </mc:Fallback>
        </mc:AlternateContent>
      </w:r>
      <w:r w:rsidR="00AC03AA">
        <mc:AlternateContent>
          <mc:Choice Requires="wps">
            <w:drawing>
              <wp:anchor distT="0" distB="0" distL="114300" distR="114300" simplePos="0" relativeHeight="251666432" behindDoc="1" locked="0" layoutInCell="1" allowOverlap="1">
                <wp:simplePos x="0" y="0"/>
                <wp:positionH relativeFrom="margin">
                  <wp:posOffset>5041265</wp:posOffset>
                </wp:positionH>
                <wp:positionV relativeFrom="paragraph">
                  <wp:posOffset>1249045</wp:posOffset>
                </wp:positionV>
                <wp:extent cx="4758690" cy="1190625"/>
                <wp:effectExtent l="0" t="0" r="3810" b="9525"/>
                <wp:wrapTight wrapText="bothSides">
                  <wp:wrapPolygon edited="0">
                    <wp:start x="0" y="0"/>
                    <wp:lineTo x="0" y="21427"/>
                    <wp:lineTo x="21531" y="21427"/>
                    <wp:lineTo x="21531" y="0"/>
                    <wp:lineTo x="0" y="0"/>
                  </wp:wrapPolygon>
                </wp:wrapTight>
                <wp:docPr id="15"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8690" cy="1190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4B45" w:rsidRPr="007038DC" w:rsidRDefault="00B84B45" w:rsidP="00E6733F">
                            <w:pPr>
                              <w:spacing w:line="290" w:lineRule="exact"/>
                              <w:rPr>
                                <w:rFonts w:ascii="游ゴシック" w:eastAsia="游ゴシック" w:hAnsi="游ゴシック"/>
                                <w:sz w:val="22"/>
                                <w:szCs w:val="22"/>
                              </w:rPr>
                            </w:pPr>
                            <w:r w:rsidRPr="007038DC">
                              <w:rPr>
                                <w:rFonts w:ascii="游ゴシック" w:eastAsia="游ゴシック" w:hAnsi="游ゴシック" w:hint="eastAsia"/>
                                <w:sz w:val="20"/>
                                <w:szCs w:val="20"/>
                              </w:rPr>
                              <w:t xml:space="preserve">　</w:t>
                            </w:r>
                            <w:r w:rsidR="0091268A" w:rsidRPr="007038DC">
                              <w:rPr>
                                <w:rFonts w:ascii="游ゴシック" w:eastAsia="游ゴシック" w:hAnsi="游ゴシック"/>
                                <w:sz w:val="22"/>
                                <w:szCs w:val="22"/>
                              </w:rPr>
                              <w:t>9月1日</w:t>
                            </w:r>
                            <w:r w:rsidR="0091268A" w:rsidRPr="007038DC">
                              <w:rPr>
                                <w:rFonts w:ascii="游ゴシック" w:eastAsia="游ゴシック" w:hAnsi="游ゴシック" w:hint="eastAsia"/>
                                <w:sz w:val="22"/>
                                <w:szCs w:val="22"/>
                              </w:rPr>
                              <w:t>は「</w:t>
                            </w:r>
                            <w:r w:rsidR="0091268A" w:rsidRPr="007038DC">
                              <w:rPr>
                                <w:rFonts w:ascii="游ゴシック" w:eastAsia="游ゴシック" w:hAnsi="游ゴシック"/>
                                <w:sz w:val="22"/>
                                <w:szCs w:val="22"/>
                              </w:rPr>
                              <w:t>防災</w:t>
                            </w:r>
                            <w:r w:rsidR="0091268A" w:rsidRPr="007038DC">
                              <w:rPr>
                                <w:rFonts w:ascii="游ゴシック" w:eastAsia="游ゴシック" w:hAnsi="游ゴシック" w:hint="eastAsia"/>
                                <w:sz w:val="22"/>
                                <w:szCs w:val="22"/>
                              </w:rPr>
                              <w:t>の</w:t>
                            </w:r>
                            <w:r w:rsidR="0091268A" w:rsidRPr="007038DC">
                              <w:rPr>
                                <w:rFonts w:ascii="游ゴシック" w:eastAsia="游ゴシック" w:hAnsi="游ゴシック"/>
                                <w:sz w:val="22"/>
                                <w:szCs w:val="22"/>
                              </w:rPr>
                              <w:t>日</w:t>
                            </w:r>
                            <w:r w:rsidR="0091268A" w:rsidRPr="007038DC">
                              <w:rPr>
                                <w:rFonts w:ascii="游ゴシック" w:eastAsia="游ゴシック" w:hAnsi="游ゴシック" w:hint="eastAsia"/>
                                <w:sz w:val="22"/>
                                <w:szCs w:val="22"/>
                              </w:rPr>
                              <w:t>」です。</w:t>
                            </w:r>
                            <w:r w:rsidR="0091268A" w:rsidRPr="007038DC">
                              <w:rPr>
                                <w:rFonts w:ascii="游ゴシック" w:eastAsia="游ゴシック" w:hAnsi="游ゴシック"/>
                                <w:sz w:val="22"/>
                                <w:szCs w:val="22"/>
                              </w:rPr>
                              <w:t>学校</w:t>
                            </w:r>
                            <w:r w:rsidR="0091268A" w:rsidRPr="007038DC">
                              <w:rPr>
                                <w:rFonts w:ascii="游ゴシック" w:eastAsia="游ゴシック" w:hAnsi="游ゴシック" w:hint="eastAsia"/>
                                <w:sz w:val="22"/>
                                <w:szCs w:val="22"/>
                              </w:rPr>
                              <w:t>でも</w:t>
                            </w:r>
                            <w:r w:rsidR="00084CF9">
                              <w:rPr>
                                <w:rFonts w:ascii="游ゴシック" w:eastAsia="游ゴシック" w:hAnsi="游ゴシック" w:hint="eastAsia"/>
                                <w:sz w:val="22"/>
                                <w:szCs w:val="22"/>
                              </w:rPr>
                              <w:t>9月</w:t>
                            </w:r>
                            <w:r w:rsidR="00D978AF">
                              <w:rPr>
                                <w:rFonts w:ascii="游ゴシック" w:eastAsia="游ゴシック" w:hAnsi="游ゴシック"/>
                                <w:sz w:val="22"/>
                                <w:szCs w:val="22"/>
                              </w:rPr>
                              <w:t>30</w:t>
                            </w:r>
                            <w:r w:rsidR="00084CF9">
                              <w:rPr>
                                <w:rFonts w:ascii="游ゴシック" w:eastAsia="游ゴシック" w:hAnsi="游ゴシック"/>
                                <w:sz w:val="22"/>
                                <w:szCs w:val="22"/>
                              </w:rPr>
                              <w:t>日</w:t>
                            </w:r>
                            <w:r w:rsidR="00084CF9">
                              <w:rPr>
                                <w:rFonts w:ascii="游ゴシック" w:eastAsia="游ゴシック" w:hAnsi="游ゴシック" w:hint="eastAsia"/>
                                <w:sz w:val="22"/>
                                <w:szCs w:val="22"/>
                              </w:rPr>
                              <w:t>に</w:t>
                            </w:r>
                            <w:r w:rsidR="0091268A" w:rsidRPr="007038DC">
                              <w:rPr>
                                <w:rFonts w:ascii="游ゴシック" w:eastAsia="游ゴシック" w:hAnsi="游ゴシック"/>
                                <w:sz w:val="22"/>
                                <w:szCs w:val="22"/>
                              </w:rPr>
                              <w:t>防災</w:t>
                            </w:r>
                            <w:r w:rsidR="00084CF9">
                              <w:rPr>
                                <w:rFonts w:ascii="游ゴシック" w:eastAsia="游ゴシック" w:hAnsi="游ゴシック" w:hint="eastAsia"/>
                                <w:sz w:val="22"/>
                                <w:szCs w:val="22"/>
                              </w:rPr>
                              <w:t>教室</w:t>
                            </w:r>
                            <w:r w:rsidR="00084CF9">
                              <w:rPr>
                                <w:rFonts w:ascii="游ゴシック" w:eastAsia="游ゴシック" w:hAnsi="游ゴシック"/>
                                <w:sz w:val="22"/>
                                <w:szCs w:val="22"/>
                              </w:rPr>
                              <w:t>が</w:t>
                            </w:r>
                            <w:r w:rsidR="0091268A" w:rsidRPr="007038DC">
                              <w:rPr>
                                <w:rFonts w:ascii="游ゴシック" w:eastAsia="游ゴシック" w:hAnsi="游ゴシック"/>
                                <w:sz w:val="22"/>
                                <w:szCs w:val="22"/>
                              </w:rPr>
                              <w:t>実施</w:t>
                            </w:r>
                            <w:r w:rsidR="00084CF9">
                              <w:rPr>
                                <w:rFonts w:ascii="游ゴシック" w:eastAsia="游ゴシック" w:hAnsi="游ゴシック" w:hint="eastAsia"/>
                                <w:sz w:val="22"/>
                                <w:szCs w:val="22"/>
                              </w:rPr>
                              <w:t>されま</w:t>
                            </w:r>
                            <w:r w:rsidR="0091268A" w:rsidRPr="007038DC">
                              <w:rPr>
                                <w:rFonts w:ascii="游ゴシック" w:eastAsia="游ゴシック" w:hAnsi="游ゴシック" w:hint="eastAsia"/>
                                <w:sz w:val="22"/>
                                <w:szCs w:val="22"/>
                              </w:rPr>
                              <w:t>す。</w:t>
                            </w:r>
                            <w:r w:rsidR="0091268A" w:rsidRPr="007038DC">
                              <w:rPr>
                                <w:rFonts w:ascii="游ゴシック" w:eastAsia="游ゴシック" w:hAnsi="游ゴシック"/>
                                <w:sz w:val="22"/>
                                <w:szCs w:val="22"/>
                              </w:rPr>
                              <w:t>災害</w:t>
                            </w:r>
                            <w:r w:rsidR="0091268A" w:rsidRPr="007038DC">
                              <w:rPr>
                                <w:rFonts w:ascii="游ゴシック" w:eastAsia="游ゴシック" w:hAnsi="游ゴシック" w:hint="eastAsia"/>
                                <w:sz w:val="22"/>
                                <w:szCs w:val="22"/>
                              </w:rPr>
                              <w:t>はいつ</w:t>
                            </w:r>
                            <w:r w:rsidR="0091268A" w:rsidRPr="007038DC">
                              <w:rPr>
                                <w:rFonts w:ascii="游ゴシック" w:eastAsia="游ゴシック" w:hAnsi="游ゴシック"/>
                                <w:sz w:val="22"/>
                                <w:szCs w:val="22"/>
                              </w:rPr>
                              <w:t>起こる</w:t>
                            </w:r>
                            <w:r w:rsidR="0091268A" w:rsidRPr="007038DC">
                              <w:rPr>
                                <w:rFonts w:ascii="游ゴシック" w:eastAsia="游ゴシック" w:hAnsi="游ゴシック" w:hint="eastAsia"/>
                                <w:sz w:val="22"/>
                                <w:szCs w:val="22"/>
                              </w:rPr>
                              <w:t>かわかりません。</w:t>
                            </w:r>
                            <w:r w:rsidR="0091268A" w:rsidRPr="007038DC">
                              <w:rPr>
                                <w:rFonts w:ascii="游ゴシック" w:eastAsia="游ゴシック" w:hAnsi="游ゴシック"/>
                                <w:sz w:val="22"/>
                                <w:szCs w:val="22"/>
                              </w:rPr>
                              <w:t>最近</w:t>
                            </w:r>
                            <w:r w:rsidR="0091268A" w:rsidRPr="007038DC">
                              <w:rPr>
                                <w:rFonts w:ascii="游ゴシック" w:eastAsia="游ゴシック" w:hAnsi="游ゴシック" w:hint="eastAsia"/>
                                <w:sz w:val="22"/>
                                <w:szCs w:val="22"/>
                              </w:rPr>
                              <w:t>は、</w:t>
                            </w:r>
                            <w:r w:rsidR="0091268A" w:rsidRPr="007038DC">
                              <w:rPr>
                                <w:rFonts w:ascii="游ゴシック" w:eastAsia="游ゴシック" w:hAnsi="游ゴシック"/>
                                <w:sz w:val="22"/>
                                <w:szCs w:val="22"/>
                              </w:rPr>
                              <w:t>家庭</w:t>
                            </w:r>
                            <w:r w:rsidR="0091268A" w:rsidRPr="007038DC">
                              <w:rPr>
                                <w:rFonts w:ascii="游ゴシック" w:eastAsia="游ゴシック" w:hAnsi="游ゴシック" w:hint="eastAsia"/>
                                <w:sz w:val="22"/>
                                <w:szCs w:val="22"/>
                              </w:rPr>
                              <w:t>での</w:t>
                            </w:r>
                            <w:r w:rsidR="0091268A" w:rsidRPr="007038DC">
                              <w:rPr>
                                <w:rFonts w:ascii="游ゴシック" w:eastAsia="游ゴシック" w:hAnsi="游ゴシック"/>
                                <w:sz w:val="22"/>
                                <w:szCs w:val="22"/>
                              </w:rPr>
                              <w:t>食料品</w:t>
                            </w:r>
                            <w:r w:rsidR="0091268A" w:rsidRPr="007038DC">
                              <w:rPr>
                                <w:rFonts w:ascii="游ゴシック" w:eastAsia="游ゴシック" w:hAnsi="游ゴシック" w:hint="eastAsia"/>
                                <w:sz w:val="22"/>
                                <w:szCs w:val="22"/>
                              </w:rPr>
                              <w:t>や</w:t>
                            </w:r>
                            <w:r w:rsidR="0091268A" w:rsidRPr="007038DC">
                              <w:rPr>
                                <w:rFonts w:ascii="游ゴシック" w:eastAsia="游ゴシック" w:hAnsi="游ゴシック"/>
                                <w:sz w:val="22"/>
                                <w:szCs w:val="22"/>
                              </w:rPr>
                              <w:t>生活必需品</w:t>
                            </w:r>
                            <w:r w:rsidR="0091268A" w:rsidRPr="007038DC">
                              <w:rPr>
                                <w:rFonts w:ascii="游ゴシック" w:eastAsia="游ゴシック" w:hAnsi="游ゴシック" w:hint="eastAsia"/>
                                <w:sz w:val="22"/>
                                <w:szCs w:val="22"/>
                              </w:rPr>
                              <w:t>の</w:t>
                            </w:r>
                            <w:r w:rsidR="0091268A" w:rsidRPr="007038DC">
                              <w:rPr>
                                <w:rFonts w:ascii="游ゴシック" w:eastAsia="游ゴシック" w:hAnsi="游ゴシック"/>
                                <w:sz w:val="22"/>
                                <w:szCs w:val="22"/>
                              </w:rPr>
                              <w:t>備蓄</w:t>
                            </w:r>
                            <w:r w:rsidR="0091268A" w:rsidRPr="007038DC">
                              <w:rPr>
                                <w:rFonts w:ascii="游ゴシック" w:eastAsia="游ゴシック" w:hAnsi="游ゴシック" w:hint="eastAsia"/>
                                <w:sz w:val="22"/>
                                <w:szCs w:val="22"/>
                              </w:rPr>
                              <w:t>については、</w:t>
                            </w:r>
                            <w:r w:rsidR="0091268A" w:rsidRPr="007038DC">
                              <w:rPr>
                                <w:rFonts w:ascii="游ゴシック" w:eastAsia="游ゴシック" w:hAnsi="游ゴシック"/>
                                <w:sz w:val="22"/>
                                <w:szCs w:val="22"/>
                              </w:rPr>
                              <w:t>日常使用</w:t>
                            </w:r>
                            <w:r w:rsidR="0091268A" w:rsidRPr="007038DC">
                              <w:rPr>
                                <w:rFonts w:ascii="游ゴシック" w:eastAsia="游ゴシック" w:hAnsi="游ゴシック" w:hint="eastAsia"/>
                                <w:sz w:val="22"/>
                                <w:szCs w:val="22"/>
                              </w:rPr>
                              <w:t>しているものを</w:t>
                            </w:r>
                            <w:r w:rsidR="0091268A" w:rsidRPr="007038DC">
                              <w:rPr>
                                <w:rFonts w:ascii="游ゴシック" w:eastAsia="游ゴシック" w:hAnsi="游ゴシック"/>
                                <w:sz w:val="22"/>
                                <w:szCs w:val="22"/>
                              </w:rPr>
                              <w:t>日頃</w:t>
                            </w:r>
                            <w:r w:rsidR="0091268A" w:rsidRPr="007038DC">
                              <w:rPr>
                                <w:rFonts w:ascii="游ゴシック" w:eastAsia="游ゴシック" w:hAnsi="游ゴシック" w:hint="eastAsia"/>
                                <w:sz w:val="22"/>
                                <w:szCs w:val="22"/>
                              </w:rPr>
                              <w:t>から</w:t>
                            </w:r>
                            <w:r w:rsidR="0091268A" w:rsidRPr="007038DC">
                              <w:rPr>
                                <w:rFonts w:ascii="游ゴシック" w:eastAsia="游ゴシック" w:hAnsi="游ゴシック"/>
                                <w:sz w:val="22"/>
                                <w:szCs w:val="22"/>
                              </w:rPr>
                              <w:t>少</w:t>
                            </w:r>
                            <w:r w:rsidR="0091268A" w:rsidRPr="007038DC">
                              <w:rPr>
                                <w:rFonts w:ascii="游ゴシック" w:eastAsia="游ゴシック" w:hAnsi="游ゴシック" w:hint="eastAsia"/>
                                <w:sz w:val="22"/>
                                <w:szCs w:val="22"/>
                              </w:rPr>
                              <w:t>し</w:t>
                            </w:r>
                            <w:r w:rsidR="0091268A" w:rsidRPr="007038DC">
                              <w:rPr>
                                <w:rFonts w:ascii="游ゴシック" w:eastAsia="游ゴシック" w:hAnsi="游ゴシック"/>
                                <w:sz w:val="22"/>
                                <w:szCs w:val="22"/>
                              </w:rPr>
                              <w:t>多</w:t>
                            </w:r>
                            <w:r w:rsidR="0091268A" w:rsidRPr="007038DC">
                              <w:rPr>
                                <w:rFonts w:ascii="游ゴシック" w:eastAsia="游ゴシック" w:hAnsi="游ゴシック" w:hint="eastAsia"/>
                                <w:sz w:val="22"/>
                                <w:szCs w:val="22"/>
                              </w:rPr>
                              <w:t>めに</w:t>
                            </w:r>
                            <w:r w:rsidR="0091268A" w:rsidRPr="007038DC">
                              <w:rPr>
                                <w:rFonts w:ascii="游ゴシック" w:eastAsia="游ゴシック" w:hAnsi="游ゴシック"/>
                                <w:sz w:val="22"/>
                                <w:szCs w:val="22"/>
                              </w:rPr>
                              <w:t>備え</w:t>
                            </w:r>
                            <w:r w:rsidR="0091268A" w:rsidRPr="007038DC">
                              <w:rPr>
                                <w:rFonts w:ascii="游ゴシック" w:eastAsia="游ゴシック" w:hAnsi="游ゴシック" w:hint="eastAsia"/>
                                <w:sz w:val="22"/>
                                <w:szCs w:val="22"/>
                              </w:rPr>
                              <w:t>、</w:t>
                            </w:r>
                            <w:r w:rsidR="0091268A" w:rsidRPr="007038DC">
                              <w:rPr>
                                <w:rFonts w:ascii="游ゴシック" w:eastAsia="游ゴシック" w:hAnsi="游ゴシック"/>
                                <w:sz w:val="22"/>
                                <w:szCs w:val="22"/>
                              </w:rPr>
                              <w:t>使用</w:t>
                            </w:r>
                            <w:r w:rsidR="0091268A" w:rsidRPr="007038DC">
                              <w:rPr>
                                <w:rFonts w:ascii="游ゴシック" w:eastAsia="游ゴシック" w:hAnsi="游ゴシック" w:hint="eastAsia"/>
                                <w:sz w:val="22"/>
                                <w:szCs w:val="22"/>
                              </w:rPr>
                              <w:t>したら</w:t>
                            </w:r>
                            <w:r w:rsidR="0091268A" w:rsidRPr="007038DC">
                              <w:rPr>
                                <w:rFonts w:ascii="游ゴシック" w:eastAsia="游ゴシック" w:hAnsi="游ゴシック"/>
                                <w:sz w:val="22"/>
                                <w:szCs w:val="22"/>
                              </w:rPr>
                              <w:t>買</w:t>
                            </w:r>
                            <w:r w:rsidR="0091268A" w:rsidRPr="007038DC">
                              <w:rPr>
                                <w:rFonts w:ascii="游ゴシック" w:eastAsia="游ゴシック" w:hAnsi="游ゴシック" w:hint="eastAsia"/>
                                <w:sz w:val="22"/>
                                <w:szCs w:val="22"/>
                              </w:rPr>
                              <w:t>い</w:t>
                            </w:r>
                            <w:r w:rsidR="0091268A" w:rsidRPr="007038DC">
                              <w:rPr>
                                <w:rFonts w:ascii="游ゴシック" w:eastAsia="游ゴシック" w:hAnsi="游ゴシック"/>
                                <w:sz w:val="22"/>
                                <w:szCs w:val="22"/>
                              </w:rPr>
                              <w:t>足</w:t>
                            </w:r>
                            <w:r w:rsidR="0091268A" w:rsidRPr="007038DC">
                              <w:rPr>
                                <w:rFonts w:ascii="游ゴシック" w:eastAsia="游ゴシック" w:hAnsi="游ゴシック" w:hint="eastAsia"/>
                                <w:sz w:val="22"/>
                                <w:szCs w:val="22"/>
                              </w:rPr>
                              <w:t>すことで</w:t>
                            </w:r>
                            <w:r w:rsidR="0091268A" w:rsidRPr="007038DC">
                              <w:rPr>
                                <w:rFonts w:ascii="游ゴシック" w:eastAsia="游ゴシック" w:hAnsi="游ゴシック"/>
                                <w:sz w:val="22"/>
                                <w:szCs w:val="22"/>
                              </w:rPr>
                              <w:t>災害時</w:t>
                            </w:r>
                            <w:r w:rsidR="0091268A" w:rsidRPr="007038DC">
                              <w:rPr>
                                <w:rFonts w:ascii="游ゴシック" w:eastAsia="游ゴシック" w:hAnsi="游ゴシック" w:hint="eastAsia"/>
                                <w:sz w:val="22"/>
                                <w:szCs w:val="22"/>
                              </w:rPr>
                              <w:t>に</w:t>
                            </w:r>
                            <w:r w:rsidR="0091268A" w:rsidRPr="007038DC">
                              <w:rPr>
                                <w:rFonts w:ascii="游ゴシック" w:eastAsia="游ゴシック" w:hAnsi="游ゴシック"/>
                                <w:sz w:val="22"/>
                                <w:szCs w:val="22"/>
                              </w:rPr>
                              <w:t>役立</w:t>
                            </w:r>
                            <w:r w:rsidR="0091268A" w:rsidRPr="007038DC">
                              <w:rPr>
                                <w:rFonts w:ascii="游ゴシック" w:eastAsia="游ゴシック" w:hAnsi="游ゴシック" w:hint="eastAsia"/>
                                <w:sz w:val="22"/>
                                <w:szCs w:val="22"/>
                              </w:rPr>
                              <w:t>てようとする「ローリングストック</w:t>
                            </w:r>
                            <w:r w:rsidR="0091268A" w:rsidRPr="007038DC">
                              <w:rPr>
                                <w:rFonts w:ascii="游ゴシック" w:eastAsia="游ゴシック" w:hAnsi="游ゴシック"/>
                                <w:sz w:val="22"/>
                                <w:szCs w:val="22"/>
                              </w:rPr>
                              <w:t>法</w:t>
                            </w:r>
                            <w:r w:rsidR="0091268A" w:rsidRPr="007038DC">
                              <w:rPr>
                                <w:rFonts w:ascii="游ゴシック" w:eastAsia="游ゴシック" w:hAnsi="游ゴシック" w:hint="eastAsia"/>
                                <w:sz w:val="22"/>
                                <w:szCs w:val="22"/>
                              </w:rPr>
                              <w:t>」の</w:t>
                            </w:r>
                            <w:r w:rsidR="0091268A" w:rsidRPr="007038DC">
                              <w:rPr>
                                <w:rFonts w:ascii="游ゴシック" w:eastAsia="游ゴシック" w:hAnsi="游ゴシック"/>
                                <w:sz w:val="22"/>
                                <w:szCs w:val="22"/>
                              </w:rPr>
                              <w:t>考</w:t>
                            </w:r>
                            <w:r w:rsidR="0091268A" w:rsidRPr="007038DC">
                              <w:rPr>
                                <w:rFonts w:ascii="游ゴシック" w:eastAsia="游ゴシック" w:hAnsi="游ゴシック" w:hint="eastAsia"/>
                                <w:sz w:val="22"/>
                                <w:szCs w:val="22"/>
                              </w:rPr>
                              <w:t>え方（</w:t>
                            </w:r>
                            <w:r w:rsidR="0091268A" w:rsidRPr="007038DC">
                              <w:rPr>
                                <w:rFonts w:ascii="游ゴシック" w:eastAsia="游ゴシック" w:hAnsi="游ゴシック"/>
                                <w:sz w:val="22"/>
                                <w:szCs w:val="22"/>
                              </w:rPr>
                              <w:t>日常備蓄</w:t>
                            </w:r>
                            <w:r w:rsidR="0091268A" w:rsidRPr="007038DC">
                              <w:rPr>
                                <w:rFonts w:ascii="游ゴシック" w:eastAsia="游ゴシック" w:hAnsi="游ゴシック" w:hint="eastAsia"/>
                                <w:sz w:val="22"/>
                                <w:szCs w:val="22"/>
                              </w:rPr>
                              <w:t>）が</w:t>
                            </w:r>
                            <w:r w:rsidR="0091268A" w:rsidRPr="007038DC">
                              <w:rPr>
                                <w:rFonts w:ascii="游ゴシック" w:eastAsia="游ゴシック" w:hAnsi="游ゴシック"/>
                                <w:sz w:val="22"/>
                                <w:szCs w:val="22"/>
                              </w:rPr>
                              <w:t>提唱</w:t>
                            </w:r>
                            <w:r w:rsidR="0091268A" w:rsidRPr="007038DC">
                              <w:rPr>
                                <w:rFonts w:ascii="游ゴシック" w:eastAsia="游ゴシック" w:hAnsi="游ゴシック" w:hint="eastAsia"/>
                                <w:sz w:val="22"/>
                                <w:szCs w:val="22"/>
                              </w:rPr>
                              <w:t>されています。とくに</w:t>
                            </w:r>
                            <w:r w:rsidR="0091268A" w:rsidRPr="007038DC">
                              <w:rPr>
                                <w:rFonts w:ascii="游ゴシック" w:eastAsia="游ゴシック" w:hAnsi="游ゴシック"/>
                                <w:sz w:val="22"/>
                                <w:szCs w:val="22"/>
                              </w:rPr>
                              <w:t>食料品</w:t>
                            </w:r>
                            <w:r w:rsidR="0091268A" w:rsidRPr="007038DC">
                              <w:rPr>
                                <w:rFonts w:ascii="游ゴシック" w:eastAsia="游ゴシック" w:hAnsi="游ゴシック" w:hint="eastAsia"/>
                                <w:sz w:val="22"/>
                                <w:szCs w:val="22"/>
                              </w:rPr>
                              <w:t>は、</w:t>
                            </w:r>
                            <w:r w:rsidR="0091268A" w:rsidRPr="007038DC">
                              <w:rPr>
                                <w:rFonts w:ascii="游ゴシック" w:eastAsia="游ゴシック" w:hAnsi="游ゴシック"/>
                                <w:sz w:val="22"/>
                                <w:szCs w:val="22"/>
                              </w:rPr>
                              <w:t>期限</w:t>
                            </w:r>
                            <w:r w:rsidR="0091268A" w:rsidRPr="007038DC">
                              <w:rPr>
                                <w:rFonts w:ascii="游ゴシック" w:eastAsia="游ゴシック" w:hAnsi="游ゴシック" w:hint="eastAsia"/>
                                <w:sz w:val="22"/>
                                <w:szCs w:val="22"/>
                              </w:rPr>
                              <w:t>が</w:t>
                            </w:r>
                            <w:r w:rsidR="0091268A" w:rsidRPr="007038DC">
                              <w:rPr>
                                <w:rFonts w:ascii="游ゴシック" w:eastAsia="游ゴシック" w:hAnsi="游ゴシック"/>
                                <w:sz w:val="22"/>
                                <w:szCs w:val="22"/>
                              </w:rPr>
                              <w:t>切</w:t>
                            </w:r>
                            <w:r w:rsidR="0091268A" w:rsidRPr="007038DC">
                              <w:rPr>
                                <w:rFonts w:ascii="游ゴシック" w:eastAsia="游ゴシック" w:hAnsi="游ゴシック" w:hint="eastAsia"/>
                                <w:sz w:val="22"/>
                                <w:szCs w:val="22"/>
                              </w:rPr>
                              <w:t>れる</w:t>
                            </w:r>
                            <w:r w:rsidR="0091268A" w:rsidRPr="007038DC">
                              <w:rPr>
                                <w:rFonts w:ascii="游ゴシック" w:eastAsia="游ゴシック" w:hAnsi="游ゴシック"/>
                                <w:sz w:val="22"/>
                                <w:szCs w:val="22"/>
                              </w:rPr>
                              <w:t>前</w:t>
                            </w:r>
                            <w:r w:rsidR="0091268A" w:rsidRPr="007038DC">
                              <w:rPr>
                                <w:rFonts w:ascii="游ゴシック" w:eastAsia="游ゴシック" w:hAnsi="游ゴシック" w:hint="eastAsia"/>
                                <w:sz w:val="22"/>
                                <w:szCs w:val="22"/>
                              </w:rPr>
                              <w:t>にむだなく</w:t>
                            </w:r>
                            <w:r w:rsidR="0091268A" w:rsidRPr="007038DC">
                              <w:rPr>
                                <w:rFonts w:ascii="游ゴシック" w:eastAsia="游ゴシック" w:hAnsi="游ゴシック"/>
                                <w:sz w:val="22"/>
                                <w:szCs w:val="22"/>
                              </w:rPr>
                              <w:t>回転</w:t>
                            </w:r>
                            <w:r w:rsidR="0091268A" w:rsidRPr="007038DC">
                              <w:rPr>
                                <w:rFonts w:ascii="游ゴシック" w:eastAsia="游ゴシック" w:hAnsi="游ゴシック" w:hint="eastAsia"/>
                                <w:sz w:val="22"/>
                                <w:szCs w:val="22"/>
                              </w:rPr>
                              <w:t>したいものです。</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1" type="#_x0000_t202" style="position:absolute;left:0;text-align:left;margin-left:396.95pt;margin-top:98.35pt;width:374.7pt;height:93.75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" filled="f" stroked="f">
                <v:textbox inset="0,0,0,0">
                  <w:txbxContent>
                    <w:p w:rsidR="00B84B45" w:rsidRPr="007038DC" w:rsidRDefault="00B84B45" w:rsidP="00E6733F">
                      <w:pPr>
                        <w:spacing w:line="290" w:lineRule="exact"/>
                        <w:rPr>
                          <w:rFonts w:ascii="游ゴシック" w:eastAsia="游ゴシック" w:hAnsi="游ゴシック"/>
                          <w:sz w:val="22"/>
                          <w:szCs w:val="22"/>
                        </w:rPr>
                      </w:pPr>
                      <w:r w:rsidRPr="007038DC">
                        <w:rPr>
                          <w:rFonts w:ascii="游ゴシック" w:eastAsia="游ゴシック" w:hAnsi="游ゴシック" w:hint="eastAsia"/>
                          <w:sz w:val="20"/>
                          <w:szCs w:val="20"/>
                        </w:rPr>
                        <w:t xml:space="preserve">　</w:t>
                      </w:r>
                      <w:r w:rsidR="0091268A" w:rsidRPr="007038DC">
                        <w:rPr>
                          <w:rFonts w:ascii="游ゴシック" w:eastAsia="游ゴシック" w:hAnsi="游ゴシック"/>
                          <w:sz w:val="22"/>
                          <w:szCs w:val="22"/>
                        </w:rPr>
                        <w:t>9月1日</w:t>
                      </w:r>
                      <w:r w:rsidR="0091268A" w:rsidRPr="007038DC">
                        <w:rPr>
                          <w:rFonts w:ascii="游ゴシック" w:eastAsia="游ゴシック" w:hAnsi="游ゴシック" w:hint="eastAsia"/>
                          <w:sz w:val="22"/>
                          <w:szCs w:val="22"/>
                        </w:rPr>
                        <w:t>は「</w:t>
                      </w:r>
                      <w:r w:rsidR="0091268A" w:rsidRPr="007038DC">
                        <w:rPr>
                          <w:rFonts w:ascii="游ゴシック" w:eastAsia="游ゴシック" w:hAnsi="游ゴシック"/>
                          <w:sz w:val="22"/>
                          <w:szCs w:val="22"/>
                        </w:rPr>
                        <w:t>防災</w:t>
                      </w:r>
                      <w:r w:rsidR="0091268A" w:rsidRPr="007038DC">
                        <w:rPr>
                          <w:rFonts w:ascii="游ゴシック" w:eastAsia="游ゴシック" w:hAnsi="游ゴシック" w:hint="eastAsia"/>
                          <w:sz w:val="22"/>
                          <w:szCs w:val="22"/>
                        </w:rPr>
                        <w:t>の</w:t>
                      </w:r>
                      <w:r w:rsidR="0091268A" w:rsidRPr="007038DC">
                        <w:rPr>
                          <w:rFonts w:ascii="游ゴシック" w:eastAsia="游ゴシック" w:hAnsi="游ゴシック"/>
                          <w:sz w:val="22"/>
                          <w:szCs w:val="22"/>
                        </w:rPr>
                        <w:t>日</w:t>
                      </w:r>
                      <w:r w:rsidR="0091268A" w:rsidRPr="007038DC">
                        <w:rPr>
                          <w:rFonts w:ascii="游ゴシック" w:eastAsia="游ゴシック" w:hAnsi="游ゴシック" w:hint="eastAsia"/>
                          <w:sz w:val="22"/>
                          <w:szCs w:val="22"/>
                        </w:rPr>
                        <w:t>」です。</w:t>
                      </w:r>
                      <w:r w:rsidR="0091268A" w:rsidRPr="007038DC">
                        <w:rPr>
                          <w:rFonts w:ascii="游ゴシック" w:eastAsia="游ゴシック" w:hAnsi="游ゴシック"/>
                          <w:sz w:val="22"/>
                          <w:szCs w:val="22"/>
                        </w:rPr>
                        <w:t>学校</w:t>
                      </w:r>
                      <w:r w:rsidR="0091268A" w:rsidRPr="007038DC">
                        <w:rPr>
                          <w:rFonts w:ascii="游ゴシック" w:eastAsia="游ゴシック" w:hAnsi="游ゴシック" w:hint="eastAsia"/>
                          <w:sz w:val="22"/>
                          <w:szCs w:val="22"/>
                        </w:rPr>
                        <w:t>でも</w:t>
                      </w:r>
                      <w:r w:rsidR="00084CF9">
                        <w:rPr>
                          <w:rFonts w:ascii="游ゴシック" w:eastAsia="游ゴシック" w:hAnsi="游ゴシック" w:hint="eastAsia"/>
                          <w:sz w:val="22"/>
                          <w:szCs w:val="22"/>
                        </w:rPr>
                        <w:t>9月</w:t>
                      </w:r>
                      <w:r w:rsidR="00D978AF">
                        <w:rPr>
                          <w:rFonts w:ascii="游ゴシック" w:eastAsia="游ゴシック" w:hAnsi="游ゴシック"/>
                          <w:sz w:val="22"/>
                          <w:szCs w:val="22"/>
                        </w:rPr>
                        <w:t>30</w:t>
                      </w:r>
                      <w:r w:rsidR="00084CF9">
                        <w:rPr>
                          <w:rFonts w:ascii="游ゴシック" w:eastAsia="游ゴシック" w:hAnsi="游ゴシック"/>
                          <w:sz w:val="22"/>
                          <w:szCs w:val="22"/>
                        </w:rPr>
                        <w:t>日</w:t>
                      </w:r>
                      <w:r w:rsidR="00084CF9">
                        <w:rPr>
                          <w:rFonts w:ascii="游ゴシック" w:eastAsia="游ゴシック" w:hAnsi="游ゴシック" w:hint="eastAsia"/>
                          <w:sz w:val="22"/>
                          <w:szCs w:val="22"/>
                        </w:rPr>
                        <w:t>に</w:t>
                      </w:r>
                      <w:r w:rsidR="0091268A" w:rsidRPr="007038DC">
                        <w:rPr>
                          <w:rFonts w:ascii="游ゴシック" w:eastAsia="游ゴシック" w:hAnsi="游ゴシック"/>
                          <w:sz w:val="22"/>
                          <w:szCs w:val="22"/>
                        </w:rPr>
                        <w:t>防災</w:t>
                      </w:r>
                      <w:r w:rsidR="00084CF9">
                        <w:rPr>
                          <w:rFonts w:ascii="游ゴシック" w:eastAsia="游ゴシック" w:hAnsi="游ゴシック" w:hint="eastAsia"/>
                          <w:sz w:val="22"/>
                          <w:szCs w:val="22"/>
                        </w:rPr>
                        <w:t>教室</w:t>
                      </w:r>
                      <w:r w:rsidR="00084CF9">
                        <w:rPr>
                          <w:rFonts w:ascii="游ゴシック" w:eastAsia="游ゴシック" w:hAnsi="游ゴシック"/>
                          <w:sz w:val="22"/>
                          <w:szCs w:val="22"/>
                        </w:rPr>
                        <w:t>が</w:t>
                      </w:r>
                      <w:r w:rsidR="0091268A" w:rsidRPr="007038DC">
                        <w:rPr>
                          <w:rFonts w:ascii="游ゴシック" w:eastAsia="游ゴシック" w:hAnsi="游ゴシック"/>
                          <w:sz w:val="22"/>
                          <w:szCs w:val="22"/>
                        </w:rPr>
                        <w:t>実施</w:t>
                      </w:r>
                      <w:r w:rsidR="00084CF9">
                        <w:rPr>
                          <w:rFonts w:ascii="游ゴシック" w:eastAsia="游ゴシック" w:hAnsi="游ゴシック" w:hint="eastAsia"/>
                          <w:sz w:val="22"/>
                          <w:szCs w:val="22"/>
                        </w:rPr>
                        <w:t>されま</w:t>
                      </w:r>
                      <w:r w:rsidR="0091268A" w:rsidRPr="007038DC">
                        <w:rPr>
                          <w:rFonts w:ascii="游ゴシック" w:eastAsia="游ゴシック" w:hAnsi="游ゴシック" w:hint="eastAsia"/>
                          <w:sz w:val="22"/>
                          <w:szCs w:val="22"/>
                        </w:rPr>
                        <w:t>す。</w:t>
                      </w:r>
                      <w:r w:rsidR="0091268A" w:rsidRPr="007038DC">
                        <w:rPr>
                          <w:rFonts w:ascii="游ゴシック" w:eastAsia="游ゴシック" w:hAnsi="游ゴシック"/>
                          <w:sz w:val="22"/>
                          <w:szCs w:val="22"/>
                        </w:rPr>
                        <w:t>災害</w:t>
                      </w:r>
                      <w:r w:rsidR="0091268A" w:rsidRPr="007038DC">
                        <w:rPr>
                          <w:rFonts w:ascii="游ゴシック" w:eastAsia="游ゴシック" w:hAnsi="游ゴシック" w:hint="eastAsia"/>
                          <w:sz w:val="22"/>
                          <w:szCs w:val="22"/>
                        </w:rPr>
                        <w:t>はいつ</w:t>
                      </w:r>
                      <w:r w:rsidR="0091268A" w:rsidRPr="007038DC">
                        <w:rPr>
                          <w:rFonts w:ascii="游ゴシック" w:eastAsia="游ゴシック" w:hAnsi="游ゴシック"/>
                          <w:sz w:val="22"/>
                          <w:szCs w:val="22"/>
                        </w:rPr>
                        <w:t>起こる</w:t>
                      </w:r>
                      <w:r w:rsidR="0091268A" w:rsidRPr="007038DC">
                        <w:rPr>
                          <w:rFonts w:ascii="游ゴシック" w:eastAsia="游ゴシック" w:hAnsi="游ゴシック" w:hint="eastAsia"/>
                          <w:sz w:val="22"/>
                          <w:szCs w:val="22"/>
                        </w:rPr>
                        <w:t>かわかりません。</w:t>
                      </w:r>
                      <w:r w:rsidR="0091268A" w:rsidRPr="007038DC">
                        <w:rPr>
                          <w:rFonts w:ascii="游ゴシック" w:eastAsia="游ゴシック" w:hAnsi="游ゴシック"/>
                          <w:sz w:val="22"/>
                          <w:szCs w:val="22"/>
                        </w:rPr>
                        <w:t>最近</w:t>
                      </w:r>
                      <w:r w:rsidR="0091268A" w:rsidRPr="007038DC">
                        <w:rPr>
                          <w:rFonts w:ascii="游ゴシック" w:eastAsia="游ゴシック" w:hAnsi="游ゴシック" w:hint="eastAsia"/>
                          <w:sz w:val="22"/>
                          <w:szCs w:val="22"/>
                        </w:rPr>
                        <w:t>は、</w:t>
                      </w:r>
                      <w:r w:rsidR="0091268A" w:rsidRPr="007038DC">
                        <w:rPr>
                          <w:rFonts w:ascii="游ゴシック" w:eastAsia="游ゴシック" w:hAnsi="游ゴシック"/>
                          <w:sz w:val="22"/>
                          <w:szCs w:val="22"/>
                        </w:rPr>
                        <w:t>家庭</w:t>
                      </w:r>
                      <w:r w:rsidR="0091268A" w:rsidRPr="007038DC">
                        <w:rPr>
                          <w:rFonts w:ascii="游ゴシック" w:eastAsia="游ゴシック" w:hAnsi="游ゴシック" w:hint="eastAsia"/>
                          <w:sz w:val="22"/>
                          <w:szCs w:val="22"/>
                        </w:rPr>
                        <w:t>での</w:t>
                      </w:r>
                      <w:r w:rsidR="0091268A" w:rsidRPr="007038DC">
                        <w:rPr>
                          <w:rFonts w:ascii="游ゴシック" w:eastAsia="游ゴシック" w:hAnsi="游ゴシック"/>
                          <w:sz w:val="22"/>
                          <w:szCs w:val="22"/>
                        </w:rPr>
                        <w:t>食料品</w:t>
                      </w:r>
                      <w:r w:rsidR="0091268A" w:rsidRPr="007038DC">
                        <w:rPr>
                          <w:rFonts w:ascii="游ゴシック" w:eastAsia="游ゴシック" w:hAnsi="游ゴシック" w:hint="eastAsia"/>
                          <w:sz w:val="22"/>
                          <w:szCs w:val="22"/>
                        </w:rPr>
                        <w:t>や</w:t>
                      </w:r>
                      <w:r w:rsidR="0091268A" w:rsidRPr="007038DC">
                        <w:rPr>
                          <w:rFonts w:ascii="游ゴシック" w:eastAsia="游ゴシック" w:hAnsi="游ゴシック"/>
                          <w:sz w:val="22"/>
                          <w:szCs w:val="22"/>
                        </w:rPr>
                        <w:t>生活必需品</w:t>
                      </w:r>
                      <w:r w:rsidR="0091268A" w:rsidRPr="007038DC">
                        <w:rPr>
                          <w:rFonts w:ascii="游ゴシック" w:eastAsia="游ゴシック" w:hAnsi="游ゴシック" w:hint="eastAsia"/>
                          <w:sz w:val="22"/>
                          <w:szCs w:val="22"/>
                        </w:rPr>
                        <w:t>の</w:t>
                      </w:r>
                      <w:r w:rsidR="0091268A" w:rsidRPr="007038DC">
                        <w:rPr>
                          <w:rFonts w:ascii="游ゴシック" w:eastAsia="游ゴシック" w:hAnsi="游ゴシック"/>
                          <w:sz w:val="22"/>
                          <w:szCs w:val="22"/>
                        </w:rPr>
                        <w:t>備蓄</w:t>
                      </w:r>
                      <w:r w:rsidR="0091268A" w:rsidRPr="007038DC">
                        <w:rPr>
                          <w:rFonts w:ascii="游ゴシック" w:eastAsia="游ゴシック" w:hAnsi="游ゴシック" w:hint="eastAsia"/>
                          <w:sz w:val="22"/>
                          <w:szCs w:val="22"/>
                        </w:rPr>
                        <w:t>については、</w:t>
                      </w:r>
                      <w:r w:rsidR="0091268A" w:rsidRPr="007038DC">
                        <w:rPr>
                          <w:rFonts w:ascii="游ゴシック" w:eastAsia="游ゴシック" w:hAnsi="游ゴシック"/>
                          <w:sz w:val="22"/>
                          <w:szCs w:val="22"/>
                        </w:rPr>
                        <w:t>日常使用</w:t>
                      </w:r>
                      <w:r w:rsidR="0091268A" w:rsidRPr="007038DC">
                        <w:rPr>
                          <w:rFonts w:ascii="游ゴシック" w:eastAsia="游ゴシック" w:hAnsi="游ゴシック" w:hint="eastAsia"/>
                          <w:sz w:val="22"/>
                          <w:szCs w:val="22"/>
                        </w:rPr>
                        <w:t>しているものを</w:t>
                      </w:r>
                      <w:r w:rsidR="0091268A" w:rsidRPr="007038DC">
                        <w:rPr>
                          <w:rFonts w:ascii="游ゴシック" w:eastAsia="游ゴシック" w:hAnsi="游ゴシック"/>
                          <w:sz w:val="22"/>
                          <w:szCs w:val="22"/>
                        </w:rPr>
                        <w:t>日頃</w:t>
                      </w:r>
                      <w:r w:rsidR="0091268A" w:rsidRPr="007038DC">
                        <w:rPr>
                          <w:rFonts w:ascii="游ゴシック" w:eastAsia="游ゴシック" w:hAnsi="游ゴシック" w:hint="eastAsia"/>
                          <w:sz w:val="22"/>
                          <w:szCs w:val="22"/>
                        </w:rPr>
                        <w:t>から</w:t>
                      </w:r>
                      <w:r w:rsidR="0091268A" w:rsidRPr="007038DC">
                        <w:rPr>
                          <w:rFonts w:ascii="游ゴシック" w:eastAsia="游ゴシック" w:hAnsi="游ゴシック"/>
                          <w:sz w:val="22"/>
                          <w:szCs w:val="22"/>
                        </w:rPr>
                        <w:t>少</w:t>
                      </w:r>
                      <w:r w:rsidR="0091268A" w:rsidRPr="007038DC">
                        <w:rPr>
                          <w:rFonts w:ascii="游ゴシック" w:eastAsia="游ゴシック" w:hAnsi="游ゴシック" w:hint="eastAsia"/>
                          <w:sz w:val="22"/>
                          <w:szCs w:val="22"/>
                        </w:rPr>
                        <w:t>し</w:t>
                      </w:r>
                      <w:r w:rsidR="0091268A" w:rsidRPr="007038DC">
                        <w:rPr>
                          <w:rFonts w:ascii="游ゴシック" w:eastAsia="游ゴシック" w:hAnsi="游ゴシック"/>
                          <w:sz w:val="22"/>
                          <w:szCs w:val="22"/>
                        </w:rPr>
                        <w:t>多</w:t>
                      </w:r>
                      <w:r w:rsidR="0091268A" w:rsidRPr="007038DC">
                        <w:rPr>
                          <w:rFonts w:ascii="游ゴシック" w:eastAsia="游ゴシック" w:hAnsi="游ゴシック" w:hint="eastAsia"/>
                          <w:sz w:val="22"/>
                          <w:szCs w:val="22"/>
                        </w:rPr>
                        <w:t>めに</w:t>
                      </w:r>
                      <w:r w:rsidR="0091268A" w:rsidRPr="007038DC">
                        <w:rPr>
                          <w:rFonts w:ascii="游ゴシック" w:eastAsia="游ゴシック" w:hAnsi="游ゴシック"/>
                          <w:sz w:val="22"/>
                          <w:szCs w:val="22"/>
                        </w:rPr>
                        <w:t>備え</w:t>
                      </w:r>
                      <w:r w:rsidR="0091268A" w:rsidRPr="007038DC">
                        <w:rPr>
                          <w:rFonts w:ascii="游ゴシック" w:eastAsia="游ゴシック" w:hAnsi="游ゴシック" w:hint="eastAsia"/>
                          <w:sz w:val="22"/>
                          <w:szCs w:val="22"/>
                        </w:rPr>
                        <w:t>、</w:t>
                      </w:r>
                      <w:r w:rsidR="0091268A" w:rsidRPr="007038DC">
                        <w:rPr>
                          <w:rFonts w:ascii="游ゴシック" w:eastAsia="游ゴシック" w:hAnsi="游ゴシック"/>
                          <w:sz w:val="22"/>
                          <w:szCs w:val="22"/>
                        </w:rPr>
                        <w:t>使用</w:t>
                      </w:r>
                      <w:r w:rsidR="0091268A" w:rsidRPr="007038DC">
                        <w:rPr>
                          <w:rFonts w:ascii="游ゴシック" w:eastAsia="游ゴシック" w:hAnsi="游ゴシック" w:hint="eastAsia"/>
                          <w:sz w:val="22"/>
                          <w:szCs w:val="22"/>
                        </w:rPr>
                        <w:t>したら</w:t>
                      </w:r>
                      <w:r w:rsidR="0091268A" w:rsidRPr="007038DC">
                        <w:rPr>
                          <w:rFonts w:ascii="游ゴシック" w:eastAsia="游ゴシック" w:hAnsi="游ゴシック"/>
                          <w:sz w:val="22"/>
                          <w:szCs w:val="22"/>
                        </w:rPr>
                        <w:t>買</w:t>
                      </w:r>
                      <w:r w:rsidR="0091268A" w:rsidRPr="007038DC">
                        <w:rPr>
                          <w:rFonts w:ascii="游ゴシック" w:eastAsia="游ゴシック" w:hAnsi="游ゴシック" w:hint="eastAsia"/>
                          <w:sz w:val="22"/>
                          <w:szCs w:val="22"/>
                        </w:rPr>
                        <w:t>い</w:t>
                      </w:r>
                      <w:r w:rsidR="0091268A" w:rsidRPr="007038DC">
                        <w:rPr>
                          <w:rFonts w:ascii="游ゴシック" w:eastAsia="游ゴシック" w:hAnsi="游ゴシック"/>
                          <w:sz w:val="22"/>
                          <w:szCs w:val="22"/>
                        </w:rPr>
                        <w:t>足</w:t>
                      </w:r>
                      <w:r w:rsidR="0091268A" w:rsidRPr="007038DC">
                        <w:rPr>
                          <w:rFonts w:ascii="游ゴシック" w:eastAsia="游ゴシック" w:hAnsi="游ゴシック" w:hint="eastAsia"/>
                          <w:sz w:val="22"/>
                          <w:szCs w:val="22"/>
                        </w:rPr>
                        <w:t>すことで</w:t>
                      </w:r>
                      <w:r w:rsidR="0091268A" w:rsidRPr="007038DC">
                        <w:rPr>
                          <w:rFonts w:ascii="游ゴシック" w:eastAsia="游ゴシック" w:hAnsi="游ゴシック"/>
                          <w:sz w:val="22"/>
                          <w:szCs w:val="22"/>
                        </w:rPr>
                        <w:t>災害時</w:t>
                      </w:r>
                      <w:r w:rsidR="0091268A" w:rsidRPr="007038DC">
                        <w:rPr>
                          <w:rFonts w:ascii="游ゴシック" w:eastAsia="游ゴシック" w:hAnsi="游ゴシック" w:hint="eastAsia"/>
                          <w:sz w:val="22"/>
                          <w:szCs w:val="22"/>
                        </w:rPr>
                        <w:t>に</w:t>
                      </w:r>
                      <w:r w:rsidR="0091268A" w:rsidRPr="007038DC">
                        <w:rPr>
                          <w:rFonts w:ascii="游ゴシック" w:eastAsia="游ゴシック" w:hAnsi="游ゴシック"/>
                          <w:sz w:val="22"/>
                          <w:szCs w:val="22"/>
                        </w:rPr>
                        <w:t>役立</w:t>
                      </w:r>
                      <w:r w:rsidR="0091268A" w:rsidRPr="007038DC">
                        <w:rPr>
                          <w:rFonts w:ascii="游ゴシック" w:eastAsia="游ゴシック" w:hAnsi="游ゴシック" w:hint="eastAsia"/>
                          <w:sz w:val="22"/>
                          <w:szCs w:val="22"/>
                        </w:rPr>
                        <w:t>てようとする「ローリングストック</w:t>
                      </w:r>
                      <w:r w:rsidR="0091268A" w:rsidRPr="007038DC">
                        <w:rPr>
                          <w:rFonts w:ascii="游ゴシック" w:eastAsia="游ゴシック" w:hAnsi="游ゴシック"/>
                          <w:sz w:val="22"/>
                          <w:szCs w:val="22"/>
                        </w:rPr>
                        <w:t>法</w:t>
                      </w:r>
                      <w:r w:rsidR="0091268A" w:rsidRPr="007038DC">
                        <w:rPr>
                          <w:rFonts w:ascii="游ゴシック" w:eastAsia="游ゴシック" w:hAnsi="游ゴシック" w:hint="eastAsia"/>
                          <w:sz w:val="22"/>
                          <w:szCs w:val="22"/>
                        </w:rPr>
                        <w:t>」の</w:t>
                      </w:r>
                      <w:r w:rsidR="0091268A" w:rsidRPr="007038DC">
                        <w:rPr>
                          <w:rFonts w:ascii="游ゴシック" w:eastAsia="游ゴシック" w:hAnsi="游ゴシック"/>
                          <w:sz w:val="22"/>
                          <w:szCs w:val="22"/>
                        </w:rPr>
                        <w:t>考</w:t>
                      </w:r>
                      <w:r w:rsidR="0091268A" w:rsidRPr="007038DC">
                        <w:rPr>
                          <w:rFonts w:ascii="游ゴシック" w:eastAsia="游ゴシック" w:hAnsi="游ゴシック" w:hint="eastAsia"/>
                          <w:sz w:val="22"/>
                          <w:szCs w:val="22"/>
                        </w:rPr>
                        <w:t>え方（</w:t>
                      </w:r>
                      <w:r w:rsidR="0091268A" w:rsidRPr="007038DC">
                        <w:rPr>
                          <w:rFonts w:ascii="游ゴシック" w:eastAsia="游ゴシック" w:hAnsi="游ゴシック"/>
                          <w:sz w:val="22"/>
                          <w:szCs w:val="22"/>
                        </w:rPr>
                        <w:t>日常備蓄</w:t>
                      </w:r>
                      <w:r w:rsidR="0091268A" w:rsidRPr="007038DC">
                        <w:rPr>
                          <w:rFonts w:ascii="游ゴシック" w:eastAsia="游ゴシック" w:hAnsi="游ゴシック" w:hint="eastAsia"/>
                          <w:sz w:val="22"/>
                          <w:szCs w:val="22"/>
                        </w:rPr>
                        <w:t>）が</w:t>
                      </w:r>
                      <w:r w:rsidR="0091268A" w:rsidRPr="007038DC">
                        <w:rPr>
                          <w:rFonts w:ascii="游ゴシック" w:eastAsia="游ゴシック" w:hAnsi="游ゴシック"/>
                          <w:sz w:val="22"/>
                          <w:szCs w:val="22"/>
                        </w:rPr>
                        <w:t>提唱</w:t>
                      </w:r>
                      <w:r w:rsidR="0091268A" w:rsidRPr="007038DC">
                        <w:rPr>
                          <w:rFonts w:ascii="游ゴシック" w:eastAsia="游ゴシック" w:hAnsi="游ゴシック" w:hint="eastAsia"/>
                          <w:sz w:val="22"/>
                          <w:szCs w:val="22"/>
                        </w:rPr>
                        <w:t>されています。とくに</w:t>
                      </w:r>
                      <w:r w:rsidR="0091268A" w:rsidRPr="007038DC">
                        <w:rPr>
                          <w:rFonts w:ascii="游ゴシック" w:eastAsia="游ゴシック" w:hAnsi="游ゴシック"/>
                          <w:sz w:val="22"/>
                          <w:szCs w:val="22"/>
                        </w:rPr>
                        <w:t>食料品</w:t>
                      </w:r>
                      <w:r w:rsidR="0091268A" w:rsidRPr="007038DC">
                        <w:rPr>
                          <w:rFonts w:ascii="游ゴシック" w:eastAsia="游ゴシック" w:hAnsi="游ゴシック" w:hint="eastAsia"/>
                          <w:sz w:val="22"/>
                          <w:szCs w:val="22"/>
                        </w:rPr>
                        <w:t>は、</w:t>
                      </w:r>
                      <w:r w:rsidR="0091268A" w:rsidRPr="007038DC">
                        <w:rPr>
                          <w:rFonts w:ascii="游ゴシック" w:eastAsia="游ゴシック" w:hAnsi="游ゴシック"/>
                          <w:sz w:val="22"/>
                          <w:szCs w:val="22"/>
                        </w:rPr>
                        <w:t>期限</w:t>
                      </w:r>
                      <w:r w:rsidR="0091268A" w:rsidRPr="007038DC">
                        <w:rPr>
                          <w:rFonts w:ascii="游ゴシック" w:eastAsia="游ゴシック" w:hAnsi="游ゴシック" w:hint="eastAsia"/>
                          <w:sz w:val="22"/>
                          <w:szCs w:val="22"/>
                        </w:rPr>
                        <w:t>が</w:t>
                      </w:r>
                      <w:r w:rsidR="0091268A" w:rsidRPr="007038DC">
                        <w:rPr>
                          <w:rFonts w:ascii="游ゴシック" w:eastAsia="游ゴシック" w:hAnsi="游ゴシック"/>
                          <w:sz w:val="22"/>
                          <w:szCs w:val="22"/>
                        </w:rPr>
                        <w:t>切</w:t>
                      </w:r>
                      <w:r w:rsidR="0091268A" w:rsidRPr="007038DC">
                        <w:rPr>
                          <w:rFonts w:ascii="游ゴシック" w:eastAsia="游ゴシック" w:hAnsi="游ゴシック" w:hint="eastAsia"/>
                          <w:sz w:val="22"/>
                          <w:szCs w:val="22"/>
                        </w:rPr>
                        <w:t>れる</w:t>
                      </w:r>
                      <w:r w:rsidR="0091268A" w:rsidRPr="007038DC">
                        <w:rPr>
                          <w:rFonts w:ascii="游ゴシック" w:eastAsia="游ゴシック" w:hAnsi="游ゴシック"/>
                          <w:sz w:val="22"/>
                          <w:szCs w:val="22"/>
                        </w:rPr>
                        <w:t>前</w:t>
                      </w:r>
                      <w:r w:rsidR="0091268A" w:rsidRPr="007038DC">
                        <w:rPr>
                          <w:rFonts w:ascii="游ゴシック" w:eastAsia="游ゴシック" w:hAnsi="游ゴシック" w:hint="eastAsia"/>
                          <w:sz w:val="22"/>
                          <w:szCs w:val="22"/>
                        </w:rPr>
                        <w:t>にむだなく</w:t>
                      </w:r>
                      <w:r w:rsidR="0091268A" w:rsidRPr="007038DC">
                        <w:rPr>
                          <w:rFonts w:ascii="游ゴシック" w:eastAsia="游ゴシック" w:hAnsi="游ゴシック"/>
                          <w:sz w:val="22"/>
                          <w:szCs w:val="22"/>
                        </w:rPr>
                        <w:t>回転</w:t>
                      </w:r>
                      <w:r w:rsidR="0091268A" w:rsidRPr="007038DC">
                        <w:rPr>
                          <w:rFonts w:ascii="游ゴシック" w:eastAsia="游ゴシック" w:hAnsi="游ゴシック" w:hint="eastAsia"/>
                          <w:sz w:val="22"/>
                          <w:szCs w:val="22"/>
                        </w:rPr>
                        <w:t>したいものです。</w:t>
                      </w:r>
                    </w:p>
                  </w:txbxContent>
                </v:textbox>
                <w10:wrap type="tight" anchorx="margin"/>
              </v:shape>
            </w:pict>
          </mc:Fallback>
        </mc:AlternateContent>
      </w:r>
      <w:r w:rsidR="00AC03AA">
        <mc:AlternateContent>
          <mc:Choice Requires="wps">
            <w:drawing>
              <wp:anchor distT="0" distB="0" distL="114300" distR="114300" simplePos="0" relativeHeight="251696128" behindDoc="0" locked="0" layoutInCell="1" allowOverlap="1">
                <wp:simplePos x="0" y="0"/>
                <wp:positionH relativeFrom="column">
                  <wp:posOffset>8020050</wp:posOffset>
                </wp:positionH>
                <wp:positionV relativeFrom="paragraph">
                  <wp:posOffset>4836027</wp:posOffset>
                </wp:positionV>
                <wp:extent cx="1172210" cy="267335"/>
                <wp:effectExtent l="0" t="0" r="0" b="0"/>
                <wp:wrapNone/>
                <wp:docPr id="2" name="テキスト ボックス 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2210" cy="267335"/>
                        </a:xfrm>
                        <a:prstGeom prst="rect">
                          <a:avLst/>
                        </a:prstGeom>
                        <a:noFill/>
                        <a:ln w="9525">
                          <a:noFill/>
                          <a:miter lim="800000"/>
                          <a:headEnd/>
                          <a:tailEnd/>
                        </a:ln>
                      </wps:spPr>
                      <wps:txbx>
                        <w:txbxContent>
                          <w:p w:rsidR="00630D68" w:rsidRPr="005062B0" w:rsidRDefault="00630D68" w:rsidP="00630D68">
                            <w:pPr>
                              <w:spacing w:line="420" w:lineRule="exact"/>
                              <w:jc w:val="center"/>
                              <w:rPr>
                                <w:rFonts w:ascii="UD デジタル 教科書体 N-B" w:eastAsia="UD デジタル 教科書体 N-B" w:hAnsi="游ゴシック Light"/>
                                <w:b/>
                                <w:color w:val="000000"/>
                                <w:sz w:val="44"/>
                                <w:szCs w:val="40"/>
                              </w:rPr>
                            </w:pPr>
                            <w:r w:rsidRPr="005062B0">
                              <w:rPr>
                                <w:rFonts w:ascii="UD デジタル 教科書体 N-B" w:eastAsia="UD デジタル 教科書体 N-B" w:hAnsi="游ゴシック Light" w:hint="eastAsia"/>
                                <w:b/>
                                <w:color w:val="000000"/>
                                <w:sz w:val="44"/>
                                <w:szCs w:val="40"/>
                              </w:rPr>
                              <w:t>いも名月</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id="テキスト ボックス 09" o:spid="_x0000_s1030" type="#_x0000_t202" style="position:absolute;left:0;text-align:left;margin-left:631.5pt;margin-top:380.8pt;width:92.3pt;height:21.0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" filled="f" stroked="f">
                <v:textbox inset="0,0,0,0">
                  <w:txbxContent>
                    <w:p w:rsidR="00630D68" w:rsidRPr="005062B0" w:rsidRDefault="00630D68" w:rsidP="00630D68">
                      <w:pPr>
                        <w:spacing w:line="420" w:lineRule="exact"/>
                        <w:jc w:val="center"/>
                        <w:rPr>
                          <w:rFonts w:ascii="UD デジタル 教科書体 N-B" w:eastAsia="UD デジタル 教科書体 N-B" w:hAnsi="游ゴシック Light" w:hint="eastAsia"/>
                          <w:b/>
                          <w:color w:val="000000"/>
                          <w:sz w:val="44"/>
                          <w:szCs w:val="40"/>
                        </w:rPr>
                      </w:pPr>
                      <w:r w:rsidRPr="005062B0">
                        <w:rPr>
                          <w:rFonts w:ascii="UD デジタル 教科書体 N-B" w:eastAsia="UD デジタル 教科書体 N-B" w:hAnsi="游ゴシック Light" w:hint="eastAsia"/>
                          <w:b/>
                          <w:color w:val="000000"/>
                          <w:sz w:val="44"/>
                          <w:szCs w:val="40"/>
                        </w:rPr>
                        <w:t>いも名月</w:t>
                      </w:r>
                    </w:p>
                  </w:txbxContent>
                </v:textbox>
              </v:shape>
            </w:pict>
          </mc:Fallback>
        </mc:AlternateContent>
      </w:r>
      <w:r w:rsidR="00AC03AA">
        <w:drawing>
          <wp:anchor distT="0" distB="0" distL="114300" distR="114300" simplePos="0" relativeHeight="251694080" behindDoc="0" locked="0" layoutInCell="1" allowOverlap="1">
            <wp:simplePos x="0" y="0"/>
            <wp:positionH relativeFrom="column">
              <wp:posOffset>7093378</wp:posOffset>
            </wp:positionH>
            <wp:positionV relativeFrom="page">
              <wp:posOffset>5155757</wp:posOffset>
            </wp:positionV>
            <wp:extent cx="2962635" cy="2050164"/>
            <wp:effectExtent l="0" t="0" r="0" b="7620"/>
            <wp:wrapNone/>
            <wp:docPr id="743"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65318" cy="20520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13C0">
        <w:drawing>
          <wp:anchor distT="0" distB="0" distL="114300" distR="114300" simplePos="0" relativeHeight="251671552" behindDoc="0" locked="0" layoutInCell="1" allowOverlap="1">
            <wp:simplePos x="0" y="0"/>
            <wp:positionH relativeFrom="column">
              <wp:posOffset>5069840</wp:posOffset>
            </wp:positionH>
            <wp:positionV relativeFrom="paragraph">
              <wp:posOffset>3938270</wp:posOffset>
            </wp:positionV>
            <wp:extent cx="121920" cy="679450"/>
            <wp:effectExtent l="0" t="0" r="0" b="0"/>
            <wp:wrapNone/>
            <wp:docPr id="710"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1920" cy="679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13C0">
        <w:drawing>
          <wp:anchor distT="0" distB="0" distL="114300" distR="114300" simplePos="0" relativeHeight="251676672" behindDoc="0" locked="0" layoutInCell="1" allowOverlap="1">
            <wp:simplePos x="0" y="0"/>
            <wp:positionH relativeFrom="column">
              <wp:posOffset>9608820</wp:posOffset>
            </wp:positionH>
            <wp:positionV relativeFrom="paragraph">
              <wp:posOffset>3947160</wp:posOffset>
            </wp:positionV>
            <wp:extent cx="190500" cy="708660"/>
            <wp:effectExtent l="0" t="0" r="0" b="0"/>
            <wp:wrapNone/>
            <wp:docPr id="715"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1"/>
                    <pic:cNvPicPr>
                      <a:picLocks noChangeAspect="1" noChangeArrowheads="1"/>
                    </pic:cNvPicPr>
                  </pic:nvPicPr>
                  <pic:blipFill>
                    <a:blip r:embed="rId14">
                      <a:extLst>
                        <a:ext uri="{28A0092B-C50C-407E-A947-70E740481C1C}">
                          <a14:useLocalDpi xmlns:a14="http://schemas.microsoft.com/office/drawing/2010/main" val="0"/>
                        </a:ext>
                      </a:extLst>
                    </a:blip>
                    <a:srcRect r="-25310"/>
                    <a:stretch>
                      <a:fillRect/>
                    </a:stretch>
                  </pic:blipFill>
                  <pic:spPr bwMode="auto">
                    <a:xfrm>
                      <a:off x="0" y="0"/>
                      <a:ext cx="190500" cy="7086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13C0">
        <w:drawing>
          <wp:anchor distT="0" distB="0" distL="114300" distR="114300" simplePos="0" relativeHeight="251670528" behindDoc="0" locked="0" layoutInCell="1" allowOverlap="1">
            <wp:simplePos x="0" y="0"/>
            <wp:positionH relativeFrom="column">
              <wp:posOffset>4964430</wp:posOffset>
            </wp:positionH>
            <wp:positionV relativeFrom="paragraph">
              <wp:posOffset>3545205</wp:posOffset>
            </wp:positionV>
            <wp:extent cx="359410" cy="374015"/>
            <wp:effectExtent l="0" t="0" r="0" b="0"/>
            <wp:wrapNone/>
            <wp:docPr id="709"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5"/>
                    <pic:cNvPicPr>
                      <a:picLocks noChangeAspect="1" noChangeArrowheads="1"/>
                    </pic:cNvPicPr>
                  </pic:nvPicPr>
                  <pic:blipFill>
                    <a:blip r:embed="rId15" cstate="print">
                      <a:extLst>
                        <a:ext uri="{28A0092B-C50C-407E-A947-70E740481C1C}">
                          <a14:useLocalDpi xmlns:a14="http://schemas.microsoft.com/office/drawing/2010/main" val="0"/>
                        </a:ext>
                      </a:extLst>
                    </a:blip>
                    <a:srcRect b="-4868"/>
                    <a:stretch>
                      <a:fillRect/>
                    </a:stretch>
                  </pic:blipFill>
                  <pic:spPr bwMode="auto">
                    <a:xfrm>
                      <a:off x="0" y="0"/>
                      <a:ext cx="359410" cy="3740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13C0">
        <w:drawing>
          <wp:anchor distT="0" distB="0" distL="114300" distR="114300" simplePos="0" relativeHeight="251675648" behindDoc="0" locked="0" layoutInCell="1" allowOverlap="1">
            <wp:simplePos x="0" y="0"/>
            <wp:positionH relativeFrom="column">
              <wp:posOffset>9495155</wp:posOffset>
            </wp:positionH>
            <wp:positionV relativeFrom="paragraph">
              <wp:posOffset>3544570</wp:posOffset>
            </wp:positionV>
            <wp:extent cx="381000" cy="374650"/>
            <wp:effectExtent l="0" t="0" r="0" b="0"/>
            <wp:wrapNone/>
            <wp:docPr id="714"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0"/>
                    <pic:cNvPicPr>
                      <a:picLocks noChangeAspect="1" noChangeArrowheads="1"/>
                    </pic:cNvPicPr>
                  </pic:nvPicPr>
                  <pic:blipFill>
                    <a:blip r:embed="rId16" cstate="print">
                      <a:extLst>
                        <a:ext uri="{28A0092B-C50C-407E-A947-70E740481C1C}">
                          <a14:useLocalDpi xmlns:a14="http://schemas.microsoft.com/office/drawing/2010/main" val="0"/>
                        </a:ext>
                      </a:extLst>
                    </a:blip>
                    <a:srcRect r="-8279" b="-5057"/>
                    <a:stretch>
                      <a:fillRect/>
                    </a:stretch>
                  </pic:blipFill>
                  <pic:spPr bwMode="auto">
                    <a:xfrm>
                      <a:off x="0" y="0"/>
                      <a:ext cx="381000" cy="374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13C0">
        <w:drawing>
          <wp:anchor distT="0" distB="0" distL="114300" distR="114300" simplePos="0" relativeHeight="251699200" behindDoc="0" locked="0" layoutInCell="1" allowOverlap="1">
            <wp:simplePos x="0" y="0"/>
            <wp:positionH relativeFrom="column">
              <wp:posOffset>7731125</wp:posOffset>
            </wp:positionH>
            <wp:positionV relativeFrom="paragraph">
              <wp:posOffset>4083050</wp:posOffset>
            </wp:positionV>
            <wp:extent cx="1666875" cy="487045"/>
            <wp:effectExtent l="0" t="0" r="0" b="0"/>
            <wp:wrapNone/>
            <wp:docPr id="746"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66875" cy="4870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13C0">
        <w:drawing>
          <wp:anchor distT="0" distB="0" distL="114300" distR="114300" simplePos="0" relativeHeight="251680768" behindDoc="0" locked="0" layoutInCell="1" allowOverlap="1">
            <wp:simplePos x="0" y="0"/>
            <wp:positionH relativeFrom="column">
              <wp:posOffset>7698105</wp:posOffset>
            </wp:positionH>
            <wp:positionV relativeFrom="paragraph">
              <wp:posOffset>3621405</wp:posOffset>
            </wp:positionV>
            <wp:extent cx="1762125" cy="487045"/>
            <wp:effectExtent l="0" t="0" r="0" b="0"/>
            <wp:wrapNone/>
            <wp:docPr id="719"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62125" cy="4870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13C0">
        <mc:AlternateContent>
          <mc:Choice Requires="wps">
            <w:drawing>
              <wp:anchor distT="0" distB="0" distL="114300" distR="114300" simplePos="0" relativeHeight="251700224" behindDoc="0" locked="0" layoutInCell="1" allowOverlap="1">
                <wp:simplePos x="0" y="0"/>
                <wp:positionH relativeFrom="column">
                  <wp:posOffset>7755255</wp:posOffset>
                </wp:positionH>
                <wp:positionV relativeFrom="paragraph">
                  <wp:posOffset>2501265</wp:posOffset>
                </wp:positionV>
                <wp:extent cx="1657350" cy="342900"/>
                <wp:effectExtent l="0" t="0" r="19050" b="19050"/>
                <wp:wrapNone/>
                <wp:docPr id="4" name="正方形/長方形 4"/>
                <wp:cNvGraphicFramePr/>
                <a:graphic xmlns:a="http://schemas.openxmlformats.org/drawingml/2006/main">
                  <a:graphicData uri="http://schemas.microsoft.com/office/word/2010/wordprocessingShape">
                    <wps:wsp>
                      <wps:cNvSpPr/>
                      <wps:spPr>
                        <a:xfrm>
                          <a:off x="0" y="0"/>
                          <a:ext cx="1657350" cy="342900"/>
                        </a:xfrm>
                        <a:prstGeom prst="rect">
                          <a:avLst/>
                        </a:prstGeom>
                        <a:noFill/>
                        <a:ln>
                          <a:solidFill>
                            <a:srgbClr val="FF0000"/>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rsidR="007E574C" w:rsidRDefault="007E574C" w:rsidP="007E574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4" o:spid="_x0000_s1032" style="position:absolute;left:0;text-align:left;margin-left:610.65pt;margin-top:196.95pt;width:130.5pt;height:27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" filled="f" strokecolor="red" strokeweight="1pt">
                <v:stroke dashstyle="1 1"/>
                <v:textbox>
                  <w:txbxContent>
                    <w:p w:rsidR="007E574C" w:rsidRDefault="007E574C" w:rsidP="007E574C">
                      <w:pPr>
                        <w:jc w:val="center"/>
                      </w:pPr>
                    </w:p>
                  </w:txbxContent>
                </v:textbox>
              </v:rect>
            </w:pict>
          </mc:Fallback>
        </mc:AlternateContent>
      </w:r>
      <w:r w:rsidR="000013C0">
        <mc:AlternateContent>
          <mc:Choice Requires="wps">
            <w:drawing>
              <wp:anchor distT="0" distB="0" distL="114300" distR="114300" simplePos="0" relativeHeight="251702272" behindDoc="0" locked="0" layoutInCell="1" allowOverlap="1" wp14:anchorId="693E5A24" wp14:editId="1815108A">
                <wp:simplePos x="0" y="0"/>
                <wp:positionH relativeFrom="column">
                  <wp:posOffset>5412105</wp:posOffset>
                </wp:positionH>
                <wp:positionV relativeFrom="paragraph">
                  <wp:posOffset>4225290</wp:posOffset>
                </wp:positionV>
                <wp:extent cx="1685925" cy="295275"/>
                <wp:effectExtent l="0" t="0" r="28575" b="28575"/>
                <wp:wrapNone/>
                <wp:docPr id="5" name="正方形/長方形 5"/>
                <wp:cNvGraphicFramePr/>
                <a:graphic xmlns:a="http://schemas.openxmlformats.org/drawingml/2006/main">
                  <a:graphicData uri="http://schemas.microsoft.com/office/word/2010/wordprocessingShape">
                    <wps:wsp>
                      <wps:cNvSpPr/>
                      <wps:spPr>
                        <a:xfrm>
                          <a:off x="0" y="0"/>
                          <a:ext cx="1685925" cy="295275"/>
                        </a:xfrm>
                        <a:prstGeom prst="rect">
                          <a:avLst/>
                        </a:prstGeom>
                        <a:noFill/>
                        <a:ln>
                          <a:solidFill>
                            <a:srgbClr val="FF0000"/>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rsidR="007E574C" w:rsidRDefault="007E574C" w:rsidP="007E574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3E5A24" id="正方形/長方形 5" o:spid="_x0000_s1033" style="position:absolute;left:0;text-align:left;margin-left:426.15pt;margin-top:332.7pt;width:132.75pt;height:23.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" filled="f" strokecolor="red" strokeweight="1pt">
                <v:stroke dashstyle="1 1"/>
                <v:textbox>
                  <w:txbxContent>
                    <w:p w:rsidR="007E574C" w:rsidRDefault="007E574C" w:rsidP="007E574C">
                      <w:pPr>
                        <w:jc w:val="center"/>
                      </w:pPr>
                    </w:p>
                  </w:txbxContent>
                </v:textbox>
              </v:rect>
            </w:pict>
          </mc:Fallback>
        </mc:AlternateContent>
      </w:r>
      <w:r w:rsidR="000013C0">
        <w:drawing>
          <wp:anchor distT="0" distB="0" distL="114300" distR="114300" simplePos="0" relativeHeight="251684864" behindDoc="0" locked="0" layoutInCell="1" allowOverlap="1">
            <wp:simplePos x="0" y="0"/>
            <wp:positionH relativeFrom="column">
              <wp:posOffset>5656580</wp:posOffset>
            </wp:positionH>
            <wp:positionV relativeFrom="paragraph">
              <wp:posOffset>4038600</wp:posOffset>
            </wp:positionV>
            <wp:extent cx="1151890" cy="166370"/>
            <wp:effectExtent l="0" t="0" r="0" b="0"/>
            <wp:wrapNone/>
            <wp:docPr id="723"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51890" cy="166370"/>
                    </a:xfrm>
                    <a:prstGeom prst="rect">
                      <a:avLst/>
                    </a:prstGeom>
                    <a:noFill/>
                    <a:ln>
                      <a:noFill/>
                    </a:ln>
                  </pic:spPr>
                </pic:pic>
              </a:graphicData>
            </a:graphic>
            <wp14:sizeRelH relativeFrom="page">
              <wp14:pctWidth>0</wp14:pctWidth>
            </wp14:sizeRelH>
            <wp14:sizeRelV relativeFrom="page">
              <wp14:pctHeight>0</wp14:pctHeight>
            </wp14:sizeRelV>
          </wp:anchor>
        </w:drawing>
      </w:r>
      <w:r w:rsidR="000013C0">
        <w:drawing>
          <wp:anchor distT="0" distB="0" distL="114300" distR="114300" simplePos="0" relativeHeight="251682816" behindDoc="0" locked="0" layoutInCell="1" allowOverlap="1">
            <wp:simplePos x="0" y="0"/>
            <wp:positionH relativeFrom="column">
              <wp:posOffset>5368925</wp:posOffset>
            </wp:positionH>
            <wp:positionV relativeFrom="paragraph">
              <wp:posOffset>3582035</wp:posOffset>
            </wp:positionV>
            <wp:extent cx="1762125" cy="487045"/>
            <wp:effectExtent l="0" t="0" r="0" b="0"/>
            <wp:wrapNone/>
            <wp:docPr id="721"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62125" cy="4870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13C0">
        <w:drawing>
          <wp:anchor distT="0" distB="0" distL="114300" distR="114300" simplePos="0" relativeHeight="251683840" behindDoc="0" locked="0" layoutInCell="1" allowOverlap="1">
            <wp:simplePos x="0" y="0"/>
            <wp:positionH relativeFrom="column">
              <wp:posOffset>5431155</wp:posOffset>
            </wp:positionH>
            <wp:positionV relativeFrom="paragraph">
              <wp:posOffset>3625215</wp:posOffset>
            </wp:positionV>
            <wp:extent cx="1657350" cy="400050"/>
            <wp:effectExtent l="0" t="0" r="0" b="0"/>
            <wp:wrapNone/>
            <wp:docPr id="722"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57350" cy="400050"/>
                    </a:xfrm>
                    <a:prstGeom prst="rect">
                      <a:avLst/>
                    </a:prstGeom>
                    <a:noFill/>
                    <a:ln>
                      <a:noFill/>
                    </a:ln>
                  </pic:spPr>
                </pic:pic>
              </a:graphicData>
            </a:graphic>
            <wp14:sizeRelH relativeFrom="page">
              <wp14:pctWidth>0</wp14:pctWidth>
            </wp14:sizeRelH>
            <wp14:sizeRelV relativeFrom="page">
              <wp14:pctHeight>0</wp14:pctHeight>
            </wp14:sizeRelV>
          </wp:anchor>
        </w:drawing>
      </w:r>
      <w:r w:rsidR="000013C0">
        <w:drawing>
          <wp:anchor distT="0" distB="0" distL="114300" distR="114300" simplePos="0" relativeHeight="251679744" behindDoc="0" locked="0" layoutInCell="1" allowOverlap="1">
            <wp:simplePos x="0" y="0"/>
            <wp:positionH relativeFrom="column">
              <wp:posOffset>7688580</wp:posOffset>
            </wp:positionH>
            <wp:positionV relativeFrom="paragraph">
              <wp:posOffset>2864485</wp:posOffset>
            </wp:positionV>
            <wp:extent cx="1762125" cy="487045"/>
            <wp:effectExtent l="0" t="0" r="0" b="0"/>
            <wp:wrapNone/>
            <wp:docPr id="718"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62125" cy="4870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13C0">
        <w:drawing>
          <wp:anchor distT="0" distB="0" distL="114300" distR="114300" simplePos="0" relativeHeight="251678720" behindDoc="0" locked="0" layoutInCell="1" allowOverlap="1">
            <wp:simplePos x="0" y="0"/>
            <wp:positionH relativeFrom="column">
              <wp:posOffset>5393055</wp:posOffset>
            </wp:positionH>
            <wp:positionV relativeFrom="paragraph">
              <wp:posOffset>2903855</wp:posOffset>
            </wp:positionV>
            <wp:extent cx="1666875" cy="487045"/>
            <wp:effectExtent l="0" t="0" r="0" b="0"/>
            <wp:wrapNone/>
            <wp:docPr id="717"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66875" cy="4870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13C0">
        <w:drawing>
          <wp:anchor distT="0" distB="0" distL="114300" distR="114300" simplePos="0" relativeHeight="251677696" behindDoc="0" locked="0" layoutInCell="1" allowOverlap="1">
            <wp:simplePos x="0" y="0"/>
            <wp:positionH relativeFrom="column">
              <wp:posOffset>5412105</wp:posOffset>
            </wp:positionH>
            <wp:positionV relativeFrom="paragraph">
              <wp:posOffset>2435225</wp:posOffset>
            </wp:positionV>
            <wp:extent cx="1666875" cy="487045"/>
            <wp:effectExtent l="0" t="0" r="0" b="0"/>
            <wp:wrapNone/>
            <wp:docPr id="716"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66875" cy="4870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13C0">
        <w:drawing>
          <wp:anchor distT="0" distB="0" distL="114300" distR="114300" simplePos="0" relativeHeight="251669504" behindDoc="0" locked="0" layoutInCell="1" allowOverlap="1">
            <wp:simplePos x="0" y="0"/>
            <wp:positionH relativeFrom="column">
              <wp:posOffset>5069205</wp:posOffset>
            </wp:positionH>
            <wp:positionV relativeFrom="paragraph">
              <wp:posOffset>2755900</wp:posOffset>
            </wp:positionV>
            <wp:extent cx="122555" cy="683895"/>
            <wp:effectExtent l="0" t="0" r="0" b="0"/>
            <wp:wrapNone/>
            <wp:docPr id="708"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2555" cy="6838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13C0">
        <w:drawing>
          <wp:anchor distT="0" distB="0" distL="114300" distR="114300" simplePos="0" relativeHeight="251674624" behindDoc="0" locked="0" layoutInCell="1" allowOverlap="1">
            <wp:simplePos x="0" y="0"/>
            <wp:positionH relativeFrom="column">
              <wp:posOffset>9608185</wp:posOffset>
            </wp:positionH>
            <wp:positionV relativeFrom="paragraph">
              <wp:posOffset>2755265</wp:posOffset>
            </wp:positionV>
            <wp:extent cx="191135" cy="680720"/>
            <wp:effectExtent l="0" t="0" r="0" b="0"/>
            <wp:wrapNone/>
            <wp:docPr id="713"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9"/>
                    <pic:cNvPicPr>
                      <a:picLocks noChangeAspect="1" noChangeArrowheads="1"/>
                    </pic:cNvPicPr>
                  </pic:nvPicPr>
                  <pic:blipFill>
                    <a:blip r:embed="rId21">
                      <a:extLst>
                        <a:ext uri="{28A0092B-C50C-407E-A947-70E740481C1C}">
                          <a14:useLocalDpi xmlns:a14="http://schemas.microsoft.com/office/drawing/2010/main" val="0"/>
                        </a:ext>
                      </a:extLst>
                    </a:blip>
                    <a:srcRect r="-25284"/>
                    <a:stretch>
                      <a:fillRect/>
                    </a:stretch>
                  </pic:blipFill>
                  <pic:spPr bwMode="auto">
                    <a:xfrm>
                      <a:off x="0" y="0"/>
                      <a:ext cx="191135" cy="680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13C0">
        <w:drawing>
          <wp:anchor distT="0" distB="0" distL="114300" distR="114300" simplePos="0" relativeHeight="251673600" behindDoc="0" locked="0" layoutInCell="1" allowOverlap="1">
            <wp:simplePos x="0" y="0"/>
            <wp:positionH relativeFrom="column">
              <wp:posOffset>9512935</wp:posOffset>
            </wp:positionH>
            <wp:positionV relativeFrom="paragraph">
              <wp:posOffset>2400935</wp:posOffset>
            </wp:positionV>
            <wp:extent cx="381000" cy="352425"/>
            <wp:effectExtent l="0" t="0" r="0" b="0"/>
            <wp:wrapNone/>
            <wp:docPr id="712"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8"/>
                    <pic:cNvPicPr>
                      <a:picLocks noChangeAspect="1" noChangeArrowheads="1"/>
                    </pic:cNvPicPr>
                  </pic:nvPicPr>
                  <pic:blipFill>
                    <a:blip r:embed="rId22" cstate="print">
                      <a:extLst>
                        <a:ext uri="{28A0092B-C50C-407E-A947-70E740481C1C}">
                          <a14:useLocalDpi xmlns:a14="http://schemas.microsoft.com/office/drawing/2010/main" val="0"/>
                        </a:ext>
                      </a:extLst>
                    </a:blip>
                    <a:srcRect r="-8279"/>
                    <a:stretch>
                      <a:fillRect/>
                    </a:stretch>
                  </pic:blipFill>
                  <pic:spPr bwMode="auto">
                    <a:xfrm>
                      <a:off x="0" y="0"/>
                      <a:ext cx="381000" cy="352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13C0">
        <w:drawing>
          <wp:anchor distT="0" distB="0" distL="114300" distR="114300" simplePos="0" relativeHeight="251668480" behindDoc="0" locked="0" layoutInCell="1" allowOverlap="1">
            <wp:simplePos x="0" y="0"/>
            <wp:positionH relativeFrom="column">
              <wp:posOffset>4963795</wp:posOffset>
            </wp:positionH>
            <wp:positionV relativeFrom="paragraph">
              <wp:posOffset>2402205</wp:posOffset>
            </wp:positionV>
            <wp:extent cx="360045" cy="353060"/>
            <wp:effectExtent l="0" t="0" r="0" b="0"/>
            <wp:wrapNone/>
            <wp:docPr id="707"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60045" cy="3530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13C0">
        <w:drawing>
          <wp:anchor distT="0" distB="0" distL="114300" distR="114300" simplePos="0" relativeHeight="251667456" behindDoc="0" locked="0" layoutInCell="1" allowOverlap="1">
            <wp:simplePos x="0" y="0"/>
            <wp:positionH relativeFrom="column">
              <wp:posOffset>5325110</wp:posOffset>
            </wp:positionH>
            <wp:positionV relativeFrom="paragraph">
              <wp:posOffset>2411730</wp:posOffset>
            </wp:positionV>
            <wp:extent cx="4189730" cy="2179320"/>
            <wp:effectExtent l="0" t="0" r="1270" b="0"/>
            <wp:wrapNone/>
            <wp:docPr id="706"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189730" cy="2179320"/>
                    </a:xfrm>
                    <a:prstGeom prst="rect">
                      <a:avLst/>
                    </a:prstGeom>
                    <a:noFill/>
                    <a:ln>
                      <a:noFill/>
                    </a:ln>
                  </pic:spPr>
                </pic:pic>
              </a:graphicData>
            </a:graphic>
            <wp14:sizeRelH relativeFrom="page">
              <wp14:pctWidth>0</wp14:pctWidth>
            </wp14:sizeRelH>
            <wp14:sizeRelV relativeFrom="page">
              <wp14:pctHeight>0</wp14:pctHeight>
            </wp14:sizeRelV>
          </wp:anchor>
        </w:drawing>
      </w:r>
      <w:r w:rsidR="007E574C">
        <w:rPr>
          <w:rFonts w:hint="eastAsia"/>
        </w:rPr>
        <w:drawing>
          <wp:anchor distT="0" distB="0" distL="114300" distR="114300" simplePos="0" relativeHeight="251654144" behindDoc="0" locked="0" layoutInCell="1" allowOverlap="1">
            <wp:simplePos x="0" y="0"/>
            <wp:positionH relativeFrom="column">
              <wp:posOffset>2331720</wp:posOffset>
            </wp:positionH>
            <wp:positionV relativeFrom="paragraph">
              <wp:posOffset>6044565</wp:posOffset>
            </wp:positionV>
            <wp:extent cx="2306320" cy="603885"/>
            <wp:effectExtent l="0" t="0" r="0" b="0"/>
            <wp:wrapNone/>
            <wp:docPr id="691" name="図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06320" cy="603885"/>
                    </a:xfrm>
                    <a:prstGeom prst="rect">
                      <a:avLst/>
                    </a:prstGeom>
                    <a:noFill/>
                    <a:ln>
                      <a:noFill/>
                    </a:ln>
                  </pic:spPr>
                </pic:pic>
              </a:graphicData>
            </a:graphic>
            <wp14:sizeRelH relativeFrom="page">
              <wp14:pctWidth>0</wp14:pctWidth>
            </wp14:sizeRelH>
            <wp14:sizeRelV relativeFrom="page">
              <wp14:pctHeight>0</wp14:pctHeight>
            </wp14:sizeRelV>
          </wp:anchor>
        </w:drawing>
      </w:r>
      <w:r w:rsidR="007E574C">
        <w:drawing>
          <wp:anchor distT="0" distB="0" distL="114300" distR="114300" simplePos="0" relativeHeight="251629568" behindDoc="0" locked="0" layoutInCell="1" allowOverlap="1">
            <wp:simplePos x="0" y="0"/>
            <wp:positionH relativeFrom="column">
              <wp:posOffset>-6985</wp:posOffset>
            </wp:positionH>
            <wp:positionV relativeFrom="paragraph">
              <wp:posOffset>3333115</wp:posOffset>
            </wp:positionV>
            <wp:extent cx="4609465" cy="3315335"/>
            <wp:effectExtent l="0" t="0" r="0" b="0"/>
            <wp:wrapNone/>
            <wp:docPr id="663"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609465" cy="3315335"/>
                    </a:xfrm>
                    <a:prstGeom prst="rect">
                      <a:avLst/>
                    </a:prstGeom>
                    <a:noFill/>
                    <a:ln>
                      <a:noFill/>
                    </a:ln>
                  </pic:spPr>
                </pic:pic>
              </a:graphicData>
            </a:graphic>
            <wp14:sizeRelH relativeFrom="page">
              <wp14:pctWidth>0</wp14:pctWidth>
            </wp14:sizeRelH>
            <wp14:sizeRelV relativeFrom="page">
              <wp14:pctHeight>0</wp14:pctHeight>
            </wp14:sizeRelV>
          </wp:anchor>
        </w:drawing>
      </w:r>
      <w:r w:rsidR="007E574C">
        <w:drawing>
          <wp:anchor distT="0" distB="0" distL="114300" distR="114300" simplePos="0" relativeHeight="251652096" behindDoc="0" locked="0" layoutInCell="1" allowOverlap="1">
            <wp:simplePos x="0" y="0"/>
            <wp:positionH relativeFrom="column">
              <wp:posOffset>2350770</wp:posOffset>
            </wp:positionH>
            <wp:positionV relativeFrom="paragraph">
              <wp:posOffset>5450205</wp:posOffset>
            </wp:positionV>
            <wp:extent cx="2251710" cy="466725"/>
            <wp:effectExtent l="0" t="0" r="0" b="0"/>
            <wp:wrapNone/>
            <wp:docPr id="689" name="図 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251710" cy="466725"/>
                    </a:xfrm>
                    <a:prstGeom prst="rect">
                      <a:avLst/>
                    </a:prstGeom>
                    <a:noFill/>
                    <a:ln>
                      <a:noFill/>
                    </a:ln>
                  </pic:spPr>
                </pic:pic>
              </a:graphicData>
            </a:graphic>
            <wp14:sizeRelH relativeFrom="page">
              <wp14:pctWidth>0</wp14:pctWidth>
            </wp14:sizeRelH>
            <wp14:sizeRelV relativeFrom="page">
              <wp14:pctHeight>0</wp14:pctHeight>
            </wp14:sizeRelV>
          </wp:anchor>
        </w:drawing>
      </w:r>
      <w:r w:rsidR="007E574C">
        <w:drawing>
          <wp:anchor distT="0" distB="0" distL="114300" distR="114300" simplePos="0" relativeHeight="251664384" behindDoc="0" locked="0" layoutInCell="1" allowOverlap="1">
            <wp:simplePos x="0" y="0"/>
            <wp:positionH relativeFrom="column">
              <wp:posOffset>-6985</wp:posOffset>
            </wp:positionH>
            <wp:positionV relativeFrom="paragraph">
              <wp:posOffset>5663565</wp:posOffset>
            </wp:positionV>
            <wp:extent cx="1140460" cy="984885"/>
            <wp:effectExtent l="0" t="0" r="0" b="0"/>
            <wp:wrapNone/>
            <wp:docPr id="703" name="図 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40460" cy="984885"/>
                    </a:xfrm>
                    <a:prstGeom prst="rect">
                      <a:avLst/>
                    </a:prstGeom>
                    <a:noFill/>
                    <a:ln>
                      <a:noFill/>
                    </a:ln>
                  </pic:spPr>
                </pic:pic>
              </a:graphicData>
            </a:graphic>
            <wp14:sizeRelH relativeFrom="page">
              <wp14:pctWidth>0</wp14:pctWidth>
            </wp14:sizeRelH>
            <wp14:sizeRelV relativeFrom="page">
              <wp14:pctHeight>0</wp14:pctHeight>
            </wp14:sizeRelV>
          </wp:anchor>
        </w:drawing>
      </w:r>
      <w:r w:rsidR="007E574C">
        <w:drawing>
          <wp:anchor distT="0" distB="0" distL="114300" distR="114300" simplePos="0" relativeHeight="251662336" behindDoc="0" locked="0" layoutInCell="1" allowOverlap="1">
            <wp:simplePos x="0" y="0"/>
            <wp:positionH relativeFrom="column">
              <wp:posOffset>1212850</wp:posOffset>
            </wp:positionH>
            <wp:positionV relativeFrom="paragraph">
              <wp:posOffset>5438140</wp:posOffset>
            </wp:positionV>
            <wp:extent cx="1017905" cy="1223010"/>
            <wp:effectExtent l="0" t="0" r="0" b="0"/>
            <wp:wrapNone/>
            <wp:docPr id="701" name="図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17905" cy="1223010"/>
                    </a:xfrm>
                    <a:prstGeom prst="rect">
                      <a:avLst/>
                    </a:prstGeom>
                    <a:noFill/>
                    <a:ln>
                      <a:noFill/>
                    </a:ln>
                  </pic:spPr>
                </pic:pic>
              </a:graphicData>
            </a:graphic>
            <wp14:sizeRelH relativeFrom="page">
              <wp14:pctWidth>0</wp14:pctWidth>
            </wp14:sizeRelH>
            <wp14:sizeRelV relativeFrom="page">
              <wp14:pctHeight>0</wp14:pctHeight>
            </wp14:sizeRelV>
          </wp:anchor>
        </w:drawing>
      </w:r>
      <w:r w:rsidR="007E574C">
        <w:drawing>
          <wp:anchor distT="0" distB="0" distL="114300" distR="114300" simplePos="0" relativeHeight="251648000" behindDoc="0" locked="0" layoutInCell="1" allowOverlap="1">
            <wp:simplePos x="0" y="0"/>
            <wp:positionH relativeFrom="column">
              <wp:posOffset>2341245</wp:posOffset>
            </wp:positionH>
            <wp:positionV relativeFrom="paragraph">
              <wp:posOffset>5021580</wp:posOffset>
            </wp:positionV>
            <wp:extent cx="2251710" cy="397510"/>
            <wp:effectExtent l="0" t="0" r="0" b="0"/>
            <wp:wrapNone/>
            <wp:docPr id="685"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251710" cy="397510"/>
                    </a:xfrm>
                    <a:prstGeom prst="rect">
                      <a:avLst/>
                    </a:prstGeom>
                    <a:noFill/>
                    <a:ln>
                      <a:noFill/>
                    </a:ln>
                  </pic:spPr>
                </pic:pic>
              </a:graphicData>
            </a:graphic>
            <wp14:sizeRelH relativeFrom="page">
              <wp14:pctWidth>0</wp14:pctWidth>
            </wp14:sizeRelH>
            <wp14:sizeRelV relativeFrom="page">
              <wp14:pctHeight>0</wp14:pctHeight>
            </wp14:sizeRelV>
          </wp:anchor>
        </w:drawing>
      </w:r>
      <w:r w:rsidR="007E574C">
        <w:drawing>
          <wp:anchor distT="0" distB="0" distL="114300" distR="114300" simplePos="0" relativeHeight="251644928" behindDoc="0" locked="0" layoutInCell="1" allowOverlap="1">
            <wp:simplePos x="0" y="0"/>
            <wp:positionH relativeFrom="column">
              <wp:posOffset>-27305</wp:posOffset>
            </wp:positionH>
            <wp:positionV relativeFrom="paragraph">
              <wp:posOffset>5047615</wp:posOffset>
            </wp:positionV>
            <wp:extent cx="2267585" cy="371475"/>
            <wp:effectExtent l="0" t="0" r="0" b="0"/>
            <wp:wrapNone/>
            <wp:docPr id="68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26758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007E574C">
        <w:drawing>
          <wp:anchor distT="0" distB="0" distL="114300" distR="114300" simplePos="0" relativeHeight="251635712" behindDoc="0" locked="0" layoutInCell="1" allowOverlap="1">
            <wp:simplePos x="0" y="0"/>
            <wp:positionH relativeFrom="column">
              <wp:posOffset>2446020</wp:posOffset>
            </wp:positionH>
            <wp:positionV relativeFrom="paragraph">
              <wp:posOffset>3763010</wp:posOffset>
            </wp:positionV>
            <wp:extent cx="1156335" cy="1015365"/>
            <wp:effectExtent l="0" t="0" r="0" b="0"/>
            <wp:wrapNone/>
            <wp:docPr id="672"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156335" cy="10153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574C">
        <w:drawing>
          <wp:anchor distT="0" distB="0" distL="114300" distR="114300" simplePos="0" relativeHeight="251636736" behindDoc="0" locked="0" layoutInCell="1" allowOverlap="1">
            <wp:simplePos x="0" y="0"/>
            <wp:positionH relativeFrom="column">
              <wp:posOffset>3677285</wp:posOffset>
            </wp:positionH>
            <wp:positionV relativeFrom="paragraph">
              <wp:posOffset>3763010</wp:posOffset>
            </wp:positionV>
            <wp:extent cx="1014730" cy="1154430"/>
            <wp:effectExtent l="0" t="0" r="0" b="0"/>
            <wp:wrapNone/>
            <wp:docPr id="673"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014730" cy="1154430"/>
                    </a:xfrm>
                    <a:prstGeom prst="rect">
                      <a:avLst/>
                    </a:prstGeom>
                    <a:noFill/>
                    <a:ln>
                      <a:noFill/>
                    </a:ln>
                  </pic:spPr>
                </pic:pic>
              </a:graphicData>
            </a:graphic>
            <wp14:sizeRelH relativeFrom="margin">
              <wp14:pctWidth>0</wp14:pctWidth>
            </wp14:sizeRelH>
            <wp14:sizeRelV relativeFrom="page">
              <wp14:pctHeight>0</wp14:pctHeight>
            </wp14:sizeRelV>
          </wp:anchor>
        </w:drawing>
      </w:r>
      <w:r w:rsidR="007E574C">
        <w:drawing>
          <wp:anchor distT="0" distB="0" distL="114300" distR="114300" simplePos="0" relativeHeight="251637760" behindDoc="0" locked="0" layoutInCell="1" allowOverlap="1">
            <wp:simplePos x="0" y="0"/>
            <wp:positionH relativeFrom="column">
              <wp:posOffset>2520950</wp:posOffset>
            </wp:positionH>
            <wp:positionV relativeFrom="paragraph">
              <wp:posOffset>3343910</wp:posOffset>
            </wp:positionV>
            <wp:extent cx="2165985" cy="361950"/>
            <wp:effectExtent l="0" t="0" r="0" b="0"/>
            <wp:wrapNone/>
            <wp:docPr id="674"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165985" cy="361950"/>
                    </a:xfrm>
                    <a:prstGeom prst="rect">
                      <a:avLst/>
                    </a:prstGeom>
                    <a:noFill/>
                    <a:ln>
                      <a:noFill/>
                    </a:ln>
                  </pic:spPr>
                </pic:pic>
              </a:graphicData>
            </a:graphic>
            <wp14:sizeRelH relativeFrom="page">
              <wp14:pctWidth>0</wp14:pctWidth>
            </wp14:sizeRelH>
            <wp14:sizeRelV relativeFrom="page">
              <wp14:pctHeight>0</wp14:pctHeight>
            </wp14:sizeRelV>
          </wp:anchor>
        </w:drawing>
      </w:r>
      <w:r w:rsidR="007E574C">
        <w:drawing>
          <wp:anchor distT="0" distB="0" distL="114300" distR="114300" simplePos="0" relativeHeight="251634688" behindDoc="0" locked="0" layoutInCell="1" allowOverlap="1">
            <wp:simplePos x="0" y="0"/>
            <wp:positionH relativeFrom="column">
              <wp:posOffset>-6985</wp:posOffset>
            </wp:positionH>
            <wp:positionV relativeFrom="paragraph">
              <wp:posOffset>4276725</wp:posOffset>
            </wp:positionV>
            <wp:extent cx="2237740" cy="571500"/>
            <wp:effectExtent l="0" t="0" r="0" b="0"/>
            <wp:wrapNone/>
            <wp:docPr id="671"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23774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007E574C">
        <w:drawing>
          <wp:anchor distT="0" distB="0" distL="114300" distR="114300" simplePos="0" relativeHeight="251633664" behindDoc="0" locked="0" layoutInCell="1" allowOverlap="1">
            <wp:simplePos x="0" y="0"/>
            <wp:positionH relativeFrom="column">
              <wp:posOffset>158750</wp:posOffset>
            </wp:positionH>
            <wp:positionV relativeFrom="paragraph">
              <wp:posOffset>3586480</wp:posOffset>
            </wp:positionV>
            <wp:extent cx="1936115" cy="668020"/>
            <wp:effectExtent l="0" t="0" r="0" b="0"/>
            <wp:wrapNone/>
            <wp:docPr id="670"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936115" cy="6680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574C">
        <w:drawing>
          <wp:anchor distT="0" distB="0" distL="114300" distR="114300" simplePos="0" relativeHeight="251638784" behindDoc="0" locked="0" layoutInCell="1" allowOverlap="1">
            <wp:simplePos x="0" y="0"/>
            <wp:positionH relativeFrom="column">
              <wp:posOffset>499110</wp:posOffset>
            </wp:positionH>
            <wp:positionV relativeFrom="paragraph">
              <wp:posOffset>3378200</wp:posOffset>
            </wp:positionV>
            <wp:extent cx="1402080" cy="208280"/>
            <wp:effectExtent l="0" t="0" r="0" b="0"/>
            <wp:wrapNone/>
            <wp:docPr id="675"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402080" cy="208280"/>
                    </a:xfrm>
                    <a:prstGeom prst="rect">
                      <a:avLst/>
                    </a:prstGeom>
                    <a:noFill/>
                    <a:ln>
                      <a:noFill/>
                    </a:ln>
                  </pic:spPr>
                </pic:pic>
              </a:graphicData>
            </a:graphic>
            <wp14:sizeRelH relativeFrom="page">
              <wp14:pctWidth>0</wp14:pctWidth>
            </wp14:sizeRelH>
            <wp14:sizeRelV relativeFrom="page">
              <wp14:pctHeight>0</wp14:pctHeight>
            </wp14:sizeRelV>
          </wp:anchor>
        </w:drawing>
      </w:r>
      <w:r w:rsidR="007E574C">
        <w:drawing>
          <wp:anchor distT="0" distB="0" distL="114300" distR="114300" simplePos="0" relativeHeight="251632640" behindDoc="0" locked="0" layoutInCell="1" allowOverlap="1">
            <wp:simplePos x="0" y="0"/>
            <wp:positionH relativeFrom="column">
              <wp:posOffset>3613785</wp:posOffset>
            </wp:positionH>
            <wp:positionV relativeFrom="paragraph">
              <wp:posOffset>1759585</wp:posOffset>
            </wp:positionV>
            <wp:extent cx="1221740" cy="1484630"/>
            <wp:effectExtent l="0" t="0" r="0" b="0"/>
            <wp:wrapNone/>
            <wp:docPr id="669"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221740" cy="14846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574C">
        <w:drawing>
          <wp:anchor distT="0" distB="0" distL="114300" distR="114300" simplePos="0" relativeHeight="251630592" behindDoc="0" locked="0" layoutInCell="1" allowOverlap="1">
            <wp:simplePos x="0" y="0"/>
            <wp:positionH relativeFrom="column">
              <wp:posOffset>53340</wp:posOffset>
            </wp:positionH>
            <wp:positionV relativeFrom="paragraph">
              <wp:posOffset>1759585</wp:posOffset>
            </wp:positionV>
            <wp:extent cx="3623945" cy="646430"/>
            <wp:effectExtent l="0" t="0" r="0" b="0"/>
            <wp:wrapNone/>
            <wp:docPr id="665"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623945" cy="6464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13C0">
        <w:drawing>
          <wp:anchor distT="0" distB="0" distL="114300" distR="114300" simplePos="0" relativeHeight="251665408" behindDoc="0" locked="0" layoutInCell="1" allowOverlap="1">
            <wp:simplePos x="0" y="0"/>
            <wp:positionH relativeFrom="column">
              <wp:posOffset>6238240</wp:posOffset>
            </wp:positionH>
            <wp:positionV relativeFrom="paragraph">
              <wp:posOffset>781685</wp:posOffset>
            </wp:positionV>
            <wp:extent cx="2362200" cy="454025"/>
            <wp:effectExtent l="0" t="0" r="0" b="0"/>
            <wp:wrapNone/>
            <wp:docPr id="70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40">
                      <a:extLst>
                        <a:ext uri="{28A0092B-C50C-407E-A947-70E740481C1C}">
                          <a14:useLocalDpi xmlns:a14="http://schemas.microsoft.com/office/drawing/2010/main" val="0"/>
                        </a:ext>
                      </a:extLst>
                    </a:blip>
                    <a:srcRect r="60661"/>
                    <a:stretch>
                      <a:fillRect/>
                    </a:stretch>
                  </pic:blipFill>
                  <pic:spPr bwMode="auto">
                    <a:xfrm>
                      <a:off x="0" y="0"/>
                      <a:ext cx="2362200" cy="454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574C">
        <w:drawing>
          <wp:anchor distT="0" distB="0" distL="114300" distR="114300" simplePos="0" relativeHeight="251689984" behindDoc="0" locked="0" layoutInCell="1" allowOverlap="1">
            <wp:simplePos x="0" y="0"/>
            <wp:positionH relativeFrom="column">
              <wp:posOffset>10477500</wp:posOffset>
            </wp:positionH>
            <wp:positionV relativeFrom="paragraph">
              <wp:posOffset>8112125</wp:posOffset>
            </wp:positionV>
            <wp:extent cx="920115" cy="591185"/>
            <wp:effectExtent l="0" t="0" r="0" b="0"/>
            <wp:wrapNone/>
            <wp:docPr id="730"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20115" cy="591185"/>
                    </a:xfrm>
                    <a:prstGeom prst="rect">
                      <a:avLst/>
                    </a:prstGeom>
                    <a:noFill/>
                    <a:ln>
                      <a:noFill/>
                    </a:ln>
                  </pic:spPr>
                </pic:pic>
              </a:graphicData>
            </a:graphic>
            <wp14:sizeRelH relativeFrom="page">
              <wp14:pctWidth>0</wp14:pctWidth>
            </wp14:sizeRelH>
            <wp14:sizeRelV relativeFrom="page">
              <wp14:pctHeight>0</wp14:pctHeight>
            </wp14:sizeRelV>
          </wp:anchor>
        </w:drawing>
      </w:r>
      <w:r w:rsidR="007E574C">
        <w:drawing>
          <wp:anchor distT="0" distB="0" distL="114300" distR="114300" simplePos="0" relativeHeight="251688960" behindDoc="0" locked="0" layoutInCell="1" allowOverlap="1">
            <wp:simplePos x="0" y="0"/>
            <wp:positionH relativeFrom="column">
              <wp:posOffset>10477500</wp:posOffset>
            </wp:positionH>
            <wp:positionV relativeFrom="paragraph">
              <wp:posOffset>8112125</wp:posOffset>
            </wp:positionV>
            <wp:extent cx="920115" cy="591185"/>
            <wp:effectExtent l="0" t="0" r="0" b="0"/>
            <wp:wrapNone/>
            <wp:docPr id="729"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20115" cy="591185"/>
                    </a:xfrm>
                    <a:prstGeom prst="rect">
                      <a:avLst/>
                    </a:prstGeom>
                    <a:noFill/>
                    <a:ln>
                      <a:noFill/>
                    </a:ln>
                  </pic:spPr>
                </pic:pic>
              </a:graphicData>
            </a:graphic>
            <wp14:sizeRelH relativeFrom="page">
              <wp14:pctWidth>0</wp14:pctWidth>
            </wp14:sizeRelH>
            <wp14:sizeRelV relativeFrom="page">
              <wp14:pctHeight>0</wp14:pctHeight>
            </wp14:sizeRelV>
          </wp:anchor>
        </w:drawing>
      </w:r>
      <w:r w:rsidR="007E574C">
        <w:drawing>
          <wp:anchor distT="0" distB="0" distL="114300" distR="114300" simplePos="0" relativeHeight="251686912" behindDoc="0" locked="0" layoutInCell="1" allowOverlap="1">
            <wp:simplePos x="0" y="0"/>
            <wp:positionH relativeFrom="column">
              <wp:posOffset>7222490</wp:posOffset>
            </wp:positionH>
            <wp:positionV relativeFrom="paragraph">
              <wp:posOffset>8110855</wp:posOffset>
            </wp:positionV>
            <wp:extent cx="829310" cy="588010"/>
            <wp:effectExtent l="0" t="0" r="0" b="0"/>
            <wp:wrapNone/>
            <wp:docPr id="727"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829310" cy="588010"/>
                    </a:xfrm>
                    <a:prstGeom prst="rect">
                      <a:avLst/>
                    </a:prstGeom>
                    <a:noFill/>
                    <a:ln>
                      <a:noFill/>
                    </a:ln>
                  </pic:spPr>
                </pic:pic>
              </a:graphicData>
            </a:graphic>
            <wp14:sizeRelH relativeFrom="page">
              <wp14:pctWidth>0</wp14:pctWidth>
            </wp14:sizeRelH>
            <wp14:sizeRelV relativeFrom="page">
              <wp14:pctHeight>0</wp14:pctHeight>
            </wp14:sizeRelV>
          </wp:anchor>
        </w:drawing>
      </w:r>
      <w:r w:rsidR="007E574C">
        <w:drawing>
          <wp:anchor distT="0" distB="0" distL="114300" distR="114300" simplePos="0" relativeHeight="251687936" behindDoc="0" locked="0" layoutInCell="1" allowOverlap="1">
            <wp:simplePos x="0" y="0"/>
            <wp:positionH relativeFrom="column">
              <wp:posOffset>10477500</wp:posOffset>
            </wp:positionH>
            <wp:positionV relativeFrom="paragraph">
              <wp:posOffset>8112125</wp:posOffset>
            </wp:positionV>
            <wp:extent cx="920115" cy="591185"/>
            <wp:effectExtent l="0" t="0" r="0" b="0"/>
            <wp:wrapNone/>
            <wp:docPr id="72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20115" cy="591185"/>
                    </a:xfrm>
                    <a:prstGeom prst="rect">
                      <a:avLst/>
                    </a:prstGeom>
                    <a:noFill/>
                    <a:ln>
                      <a:noFill/>
                    </a:ln>
                  </pic:spPr>
                </pic:pic>
              </a:graphicData>
            </a:graphic>
            <wp14:sizeRelH relativeFrom="page">
              <wp14:pctWidth>0</wp14:pctWidth>
            </wp14:sizeRelH>
            <wp14:sizeRelV relativeFrom="page">
              <wp14:pctHeight>0</wp14:pctHeight>
            </wp14:sizeRelV>
          </wp:anchor>
        </w:drawing>
      </w:r>
      <w:r w:rsidR="007E574C">
        <w:drawing>
          <wp:anchor distT="0" distB="0" distL="114300" distR="114300" simplePos="0" relativeHeight="251691008" behindDoc="0" locked="0" layoutInCell="1" allowOverlap="1">
            <wp:simplePos x="0" y="0"/>
            <wp:positionH relativeFrom="column">
              <wp:posOffset>8836660</wp:posOffset>
            </wp:positionH>
            <wp:positionV relativeFrom="paragraph">
              <wp:posOffset>8133715</wp:posOffset>
            </wp:positionV>
            <wp:extent cx="914400" cy="588010"/>
            <wp:effectExtent l="0" t="0" r="0" b="0"/>
            <wp:wrapNone/>
            <wp:docPr id="732"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914400" cy="588010"/>
                    </a:xfrm>
                    <a:prstGeom prst="rect">
                      <a:avLst/>
                    </a:prstGeom>
                    <a:noFill/>
                    <a:ln>
                      <a:noFill/>
                    </a:ln>
                  </pic:spPr>
                </pic:pic>
              </a:graphicData>
            </a:graphic>
            <wp14:sizeRelH relativeFrom="page">
              <wp14:pctWidth>0</wp14:pctWidth>
            </wp14:sizeRelH>
            <wp14:sizeRelV relativeFrom="page">
              <wp14:pctHeight>0</wp14:pctHeight>
            </wp14:sizeRelV>
          </wp:anchor>
        </w:drawing>
      </w:r>
      <w:r w:rsidR="007E574C">
        <w:drawing>
          <wp:anchor distT="0" distB="0" distL="114300" distR="114300" simplePos="0" relativeHeight="251685888" behindDoc="0" locked="0" layoutInCell="1" allowOverlap="1">
            <wp:simplePos x="0" y="0"/>
            <wp:positionH relativeFrom="column">
              <wp:posOffset>7222490</wp:posOffset>
            </wp:positionH>
            <wp:positionV relativeFrom="paragraph">
              <wp:posOffset>8110855</wp:posOffset>
            </wp:positionV>
            <wp:extent cx="829310" cy="588010"/>
            <wp:effectExtent l="0" t="0" r="0" b="0"/>
            <wp:wrapNone/>
            <wp:docPr id="726"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0"/>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829310" cy="588010"/>
                    </a:xfrm>
                    <a:prstGeom prst="rect">
                      <a:avLst/>
                    </a:prstGeom>
                    <a:noFill/>
                    <a:ln>
                      <a:noFill/>
                    </a:ln>
                  </pic:spPr>
                </pic:pic>
              </a:graphicData>
            </a:graphic>
            <wp14:sizeRelH relativeFrom="page">
              <wp14:pctWidth>0</wp14:pctWidth>
            </wp14:sizeRelH>
            <wp14:sizeRelV relativeFrom="page">
              <wp14:pctHeight>0</wp14:pctHeight>
            </wp14:sizeRelV>
          </wp:anchor>
        </w:drawing>
      </w:r>
      <w:r w:rsidR="007E574C">
        <w:drawing>
          <wp:anchor distT="0" distB="0" distL="114300" distR="114300" simplePos="0" relativeHeight="251660288" behindDoc="0" locked="0" layoutInCell="1" allowOverlap="1">
            <wp:simplePos x="0" y="0"/>
            <wp:positionH relativeFrom="column">
              <wp:posOffset>2197100</wp:posOffset>
            </wp:positionH>
            <wp:positionV relativeFrom="paragraph">
              <wp:posOffset>7346315</wp:posOffset>
            </wp:positionV>
            <wp:extent cx="1017905" cy="1353185"/>
            <wp:effectExtent l="0" t="0" r="0" b="0"/>
            <wp:wrapNone/>
            <wp:docPr id="69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9"/>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017905" cy="1353185"/>
                    </a:xfrm>
                    <a:prstGeom prst="rect">
                      <a:avLst/>
                    </a:prstGeom>
                    <a:noFill/>
                    <a:ln>
                      <a:noFill/>
                    </a:ln>
                  </pic:spPr>
                </pic:pic>
              </a:graphicData>
            </a:graphic>
            <wp14:sizeRelH relativeFrom="page">
              <wp14:pctWidth>0</wp14:pctWidth>
            </wp14:sizeRelH>
            <wp14:sizeRelV relativeFrom="page">
              <wp14:pctHeight>0</wp14:pctHeight>
            </wp14:sizeRelV>
          </wp:anchor>
        </w:drawing>
      </w:r>
      <w:r w:rsidR="007E574C">
        <w:drawing>
          <wp:anchor distT="0" distB="0" distL="114300" distR="114300" simplePos="0" relativeHeight="251659264" behindDoc="0" locked="0" layoutInCell="1" allowOverlap="1">
            <wp:simplePos x="0" y="0"/>
            <wp:positionH relativeFrom="column">
              <wp:posOffset>2197100</wp:posOffset>
            </wp:positionH>
            <wp:positionV relativeFrom="paragraph">
              <wp:posOffset>7346315</wp:posOffset>
            </wp:positionV>
            <wp:extent cx="1017905" cy="1353185"/>
            <wp:effectExtent l="0" t="0" r="0" b="0"/>
            <wp:wrapNone/>
            <wp:docPr id="697"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017905" cy="1353185"/>
                    </a:xfrm>
                    <a:prstGeom prst="rect">
                      <a:avLst/>
                    </a:prstGeom>
                    <a:noFill/>
                    <a:ln>
                      <a:noFill/>
                    </a:ln>
                  </pic:spPr>
                </pic:pic>
              </a:graphicData>
            </a:graphic>
            <wp14:sizeRelH relativeFrom="page">
              <wp14:pctWidth>0</wp14:pctWidth>
            </wp14:sizeRelH>
            <wp14:sizeRelV relativeFrom="page">
              <wp14:pctHeight>0</wp14:pctHeight>
            </wp14:sizeRelV>
          </wp:anchor>
        </w:drawing>
      </w:r>
      <w:r w:rsidR="007E574C">
        <w:drawing>
          <wp:anchor distT="0" distB="0" distL="114300" distR="114300" simplePos="0" relativeHeight="251658240" behindDoc="0" locked="0" layoutInCell="1" allowOverlap="1">
            <wp:simplePos x="0" y="0"/>
            <wp:positionH relativeFrom="column">
              <wp:posOffset>518160</wp:posOffset>
            </wp:positionH>
            <wp:positionV relativeFrom="paragraph">
              <wp:posOffset>7614920</wp:posOffset>
            </wp:positionV>
            <wp:extent cx="1651635" cy="1083310"/>
            <wp:effectExtent l="0" t="0" r="0" b="0"/>
            <wp:wrapNone/>
            <wp:docPr id="696"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651635" cy="10833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574C">
        <w:drawing>
          <wp:anchor distT="0" distB="0" distL="114300" distR="114300" simplePos="0" relativeHeight="251651072" behindDoc="0" locked="0" layoutInCell="1" allowOverlap="1">
            <wp:simplePos x="0" y="0"/>
            <wp:positionH relativeFrom="column">
              <wp:posOffset>3360420</wp:posOffset>
            </wp:positionH>
            <wp:positionV relativeFrom="paragraph">
              <wp:posOffset>7386320</wp:posOffset>
            </wp:positionV>
            <wp:extent cx="2905125" cy="724535"/>
            <wp:effectExtent l="0" t="0" r="0" b="0"/>
            <wp:wrapNone/>
            <wp:docPr id="688"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05125" cy="7245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574C">
        <w:drawing>
          <wp:anchor distT="0" distB="0" distL="114300" distR="114300" simplePos="0" relativeHeight="251641856" behindDoc="0" locked="0" layoutInCell="1" allowOverlap="1">
            <wp:simplePos x="0" y="0"/>
            <wp:positionH relativeFrom="column">
              <wp:posOffset>519430</wp:posOffset>
            </wp:positionH>
            <wp:positionV relativeFrom="paragraph">
              <wp:posOffset>7613015</wp:posOffset>
            </wp:positionV>
            <wp:extent cx="1651635" cy="1083310"/>
            <wp:effectExtent l="0" t="0" r="0" b="0"/>
            <wp:wrapNone/>
            <wp:docPr id="678"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651635" cy="10833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574C">
        <w:drawing>
          <wp:anchor distT="0" distB="0" distL="114300" distR="114300" simplePos="0" relativeHeight="251640832" behindDoc="0" locked="0" layoutInCell="1" allowOverlap="1">
            <wp:simplePos x="0" y="0"/>
            <wp:positionH relativeFrom="column">
              <wp:posOffset>519430</wp:posOffset>
            </wp:positionH>
            <wp:positionV relativeFrom="paragraph">
              <wp:posOffset>7613015</wp:posOffset>
            </wp:positionV>
            <wp:extent cx="1651635" cy="1083310"/>
            <wp:effectExtent l="0" t="0" r="0" b="0"/>
            <wp:wrapNone/>
            <wp:docPr id="677"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651635" cy="10833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574C">
        <w:drawing>
          <wp:anchor distT="0" distB="0" distL="114300" distR="114300" simplePos="0" relativeHeight="251639808" behindDoc="0" locked="0" layoutInCell="1" allowOverlap="1">
            <wp:simplePos x="0" y="0"/>
            <wp:positionH relativeFrom="column">
              <wp:posOffset>519430</wp:posOffset>
            </wp:positionH>
            <wp:positionV relativeFrom="paragraph">
              <wp:posOffset>7613015</wp:posOffset>
            </wp:positionV>
            <wp:extent cx="1651635" cy="1083310"/>
            <wp:effectExtent l="0" t="0" r="0" b="0"/>
            <wp:wrapNone/>
            <wp:docPr id="676"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651635" cy="10833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574C">
        <w:drawing>
          <wp:anchor distT="0" distB="0" distL="114300" distR="114300" simplePos="0" relativeHeight="251642880" behindDoc="0" locked="0" layoutInCell="1" allowOverlap="1">
            <wp:simplePos x="0" y="0"/>
            <wp:positionH relativeFrom="column">
              <wp:posOffset>518160</wp:posOffset>
            </wp:positionH>
            <wp:positionV relativeFrom="paragraph">
              <wp:posOffset>7614920</wp:posOffset>
            </wp:positionV>
            <wp:extent cx="1651635" cy="1083310"/>
            <wp:effectExtent l="0" t="0" r="0" b="0"/>
            <wp:wrapNone/>
            <wp:docPr id="679"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651635" cy="10833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574C">
        <w:drawing>
          <wp:anchor distT="0" distB="0" distL="114300" distR="114300" simplePos="0" relativeHeight="251643904" behindDoc="0" locked="0" layoutInCell="1" allowOverlap="1">
            <wp:simplePos x="0" y="0"/>
            <wp:positionH relativeFrom="column">
              <wp:posOffset>3360420</wp:posOffset>
            </wp:positionH>
            <wp:positionV relativeFrom="paragraph">
              <wp:posOffset>7386320</wp:posOffset>
            </wp:positionV>
            <wp:extent cx="2905125" cy="724535"/>
            <wp:effectExtent l="0" t="0" r="0" b="0"/>
            <wp:wrapNone/>
            <wp:docPr id="68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05125" cy="7245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574C">
        <w:drawing>
          <wp:anchor distT="0" distB="0" distL="114300" distR="114300" simplePos="0" relativeHeight="251645952" behindDoc="0" locked="0" layoutInCell="1" allowOverlap="1">
            <wp:simplePos x="0" y="0"/>
            <wp:positionH relativeFrom="column">
              <wp:posOffset>518160</wp:posOffset>
            </wp:positionH>
            <wp:positionV relativeFrom="paragraph">
              <wp:posOffset>7614920</wp:posOffset>
            </wp:positionV>
            <wp:extent cx="1651635" cy="1083310"/>
            <wp:effectExtent l="0" t="0" r="0" b="0"/>
            <wp:wrapNone/>
            <wp:docPr id="68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651635" cy="10833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574C">
        <w:drawing>
          <wp:anchor distT="0" distB="0" distL="114300" distR="114300" simplePos="0" relativeHeight="251646976" behindDoc="0" locked="0" layoutInCell="1" allowOverlap="1">
            <wp:simplePos x="0" y="0"/>
            <wp:positionH relativeFrom="column">
              <wp:posOffset>518160</wp:posOffset>
            </wp:positionH>
            <wp:positionV relativeFrom="paragraph">
              <wp:posOffset>7614920</wp:posOffset>
            </wp:positionV>
            <wp:extent cx="1651635" cy="1083310"/>
            <wp:effectExtent l="0" t="0" r="0" b="0"/>
            <wp:wrapNone/>
            <wp:docPr id="684"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651635" cy="10833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574C">
        <w:drawing>
          <wp:anchor distT="0" distB="0" distL="114300" distR="114300" simplePos="0" relativeHeight="251649024" behindDoc="0" locked="0" layoutInCell="1" allowOverlap="1">
            <wp:simplePos x="0" y="0"/>
            <wp:positionH relativeFrom="column">
              <wp:posOffset>2197100</wp:posOffset>
            </wp:positionH>
            <wp:positionV relativeFrom="paragraph">
              <wp:posOffset>7346315</wp:posOffset>
            </wp:positionV>
            <wp:extent cx="1017905" cy="1353185"/>
            <wp:effectExtent l="0" t="0" r="0" b="0"/>
            <wp:wrapNone/>
            <wp:docPr id="686"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017905" cy="1353185"/>
                    </a:xfrm>
                    <a:prstGeom prst="rect">
                      <a:avLst/>
                    </a:prstGeom>
                    <a:noFill/>
                    <a:ln>
                      <a:noFill/>
                    </a:ln>
                  </pic:spPr>
                </pic:pic>
              </a:graphicData>
            </a:graphic>
            <wp14:sizeRelH relativeFrom="page">
              <wp14:pctWidth>0</wp14:pctWidth>
            </wp14:sizeRelH>
            <wp14:sizeRelV relativeFrom="page">
              <wp14:pctHeight>0</wp14:pctHeight>
            </wp14:sizeRelV>
          </wp:anchor>
        </w:drawing>
      </w:r>
      <w:r w:rsidR="007E574C">
        <w:drawing>
          <wp:anchor distT="0" distB="0" distL="114300" distR="114300" simplePos="0" relativeHeight="251650048" behindDoc="0" locked="0" layoutInCell="1" allowOverlap="1">
            <wp:simplePos x="0" y="0"/>
            <wp:positionH relativeFrom="column">
              <wp:posOffset>3360420</wp:posOffset>
            </wp:positionH>
            <wp:positionV relativeFrom="paragraph">
              <wp:posOffset>7386320</wp:posOffset>
            </wp:positionV>
            <wp:extent cx="2905125" cy="724535"/>
            <wp:effectExtent l="0" t="0" r="0" b="0"/>
            <wp:wrapNone/>
            <wp:docPr id="68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05125" cy="7245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574C">
        <w:drawing>
          <wp:anchor distT="0" distB="0" distL="114300" distR="114300" simplePos="0" relativeHeight="251653120" behindDoc="0" locked="0" layoutInCell="1" allowOverlap="1">
            <wp:simplePos x="0" y="0"/>
            <wp:positionH relativeFrom="column">
              <wp:posOffset>3423285</wp:posOffset>
            </wp:positionH>
            <wp:positionV relativeFrom="paragraph">
              <wp:posOffset>8195310</wp:posOffset>
            </wp:positionV>
            <wp:extent cx="2584450" cy="499745"/>
            <wp:effectExtent l="0" t="0" r="0" b="0"/>
            <wp:wrapNone/>
            <wp:docPr id="690"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584450" cy="499745"/>
                    </a:xfrm>
                    <a:prstGeom prst="rect">
                      <a:avLst/>
                    </a:prstGeom>
                    <a:noFill/>
                    <a:ln>
                      <a:noFill/>
                    </a:ln>
                  </pic:spPr>
                </pic:pic>
              </a:graphicData>
            </a:graphic>
            <wp14:sizeRelH relativeFrom="page">
              <wp14:pctWidth>0</wp14:pctWidth>
            </wp14:sizeRelH>
            <wp14:sizeRelV relativeFrom="page">
              <wp14:pctHeight>0</wp14:pctHeight>
            </wp14:sizeRelV>
          </wp:anchor>
        </w:drawing>
      </w:r>
      <w:r w:rsidR="007E574C">
        <w:drawing>
          <wp:anchor distT="0" distB="0" distL="114300" distR="114300" simplePos="0" relativeHeight="251661312" behindDoc="0" locked="0" layoutInCell="1" allowOverlap="1">
            <wp:simplePos x="0" y="0"/>
            <wp:positionH relativeFrom="column">
              <wp:posOffset>2197100</wp:posOffset>
            </wp:positionH>
            <wp:positionV relativeFrom="paragraph">
              <wp:posOffset>7346315</wp:posOffset>
            </wp:positionV>
            <wp:extent cx="1017905" cy="1353185"/>
            <wp:effectExtent l="0" t="0" r="0" b="0"/>
            <wp:wrapNone/>
            <wp:docPr id="70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017905" cy="1353185"/>
                    </a:xfrm>
                    <a:prstGeom prst="rect">
                      <a:avLst/>
                    </a:prstGeom>
                    <a:noFill/>
                    <a:ln>
                      <a:noFill/>
                    </a:ln>
                  </pic:spPr>
                </pic:pic>
              </a:graphicData>
            </a:graphic>
            <wp14:sizeRelH relativeFrom="page">
              <wp14:pctWidth>0</wp14:pctWidth>
            </wp14:sizeRelH>
            <wp14:sizeRelV relativeFrom="page">
              <wp14:pctHeight>0</wp14:pctHeight>
            </wp14:sizeRelV>
          </wp:anchor>
        </w:drawing>
      </w:r>
      <w:r w:rsidR="007E574C">
        <w:drawing>
          <wp:anchor distT="0" distB="0" distL="114300" distR="114300" simplePos="0" relativeHeight="251663360" behindDoc="0" locked="0" layoutInCell="1" allowOverlap="1">
            <wp:simplePos x="0" y="0"/>
            <wp:positionH relativeFrom="column">
              <wp:posOffset>614045</wp:posOffset>
            </wp:positionH>
            <wp:positionV relativeFrom="paragraph">
              <wp:posOffset>7451090</wp:posOffset>
            </wp:positionV>
            <wp:extent cx="1473835" cy="1242060"/>
            <wp:effectExtent l="0" t="0" r="0" b="0"/>
            <wp:wrapNone/>
            <wp:docPr id="70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473835" cy="12420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574C">
        <w:drawing>
          <wp:anchor distT="0" distB="0" distL="114300" distR="114300" simplePos="0" relativeHeight="251626496" behindDoc="0" locked="0" layoutInCell="1" allowOverlap="1">
            <wp:simplePos x="0" y="0"/>
            <wp:positionH relativeFrom="column">
              <wp:posOffset>3879850</wp:posOffset>
            </wp:positionH>
            <wp:positionV relativeFrom="paragraph">
              <wp:posOffset>7710170</wp:posOffset>
            </wp:positionV>
            <wp:extent cx="2727960" cy="1779270"/>
            <wp:effectExtent l="0" t="0" r="0" b="0"/>
            <wp:wrapNone/>
            <wp:docPr id="641"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727960" cy="17792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574C">
        <w:drawing>
          <wp:anchor distT="0" distB="0" distL="114300" distR="114300" simplePos="0" relativeHeight="251625472" behindDoc="0" locked="0" layoutInCell="1" allowOverlap="1">
            <wp:simplePos x="0" y="0"/>
            <wp:positionH relativeFrom="page">
              <wp:posOffset>1356360</wp:posOffset>
            </wp:positionH>
            <wp:positionV relativeFrom="page">
              <wp:posOffset>8510905</wp:posOffset>
            </wp:positionV>
            <wp:extent cx="4831080" cy="351790"/>
            <wp:effectExtent l="0" t="0" r="0" b="0"/>
            <wp:wrapNone/>
            <wp:docPr id="568"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4"/>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831080" cy="3517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574C">
        <w:drawing>
          <wp:anchor distT="0" distB="0" distL="114300" distR="114300" simplePos="0" relativeHeight="251624448" behindDoc="0" locked="0" layoutInCell="1" allowOverlap="1">
            <wp:simplePos x="0" y="0"/>
            <wp:positionH relativeFrom="page">
              <wp:posOffset>1143000</wp:posOffset>
            </wp:positionH>
            <wp:positionV relativeFrom="page">
              <wp:posOffset>8686800</wp:posOffset>
            </wp:positionV>
            <wp:extent cx="4686300" cy="428625"/>
            <wp:effectExtent l="0" t="0" r="0" b="0"/>
            <wp:wrapNone/>
            <wp:docPr id="523"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686300"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574C">
        <w:drawing>
          <wp:anchor distT="0" distB="0" distL="114300" distR="114300" simplePos="0" relativeHeight="251623424" behindDoc="0" locked="0" layoutInCell="1" allowOverlap="1">
            <wp:simplePos x="0" y="0"/>
            <wp:positionH relativeFrom="page">
              <wp:posOffset>1143000</wp:posOffset>
            </wp:positionH>
            <wp:positionV relativeFrom="page">
              <wp:posOffset>8686800</wp:posOffset>
            </wp:positionV>
            <wp:extent cx="4686300" cy="428625"/>
            <wp:effectExtent l="0" t="0" r="0" b="0"/>
            <wp:wrapNone/>
            <wp:docPr id="521"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686300"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574C">
        <w:drawing>
          <wp:anchor distT="0" distB="0" distL="114300" distR="114300" simplePos="0" relativeHeight="251622400" behindDoc="0" locked="0" layoutInCell="1" allowOverlap="1">
            <wp:simplePos x="0" y="0"/>
            <wp:positionH relativeFrom="page">
              <wp:posOffset>1143000</wp:posOffset>
            </wp:positionH>
            <wp:positionV relativeFrom="page">
              <wp:posOffset>8686800</wp:posOffset>
            </wp:positionV>
            <wp:extent cx="4686300" cy="428625"/>
            <wp:effectExtent l="0" t="0" r="0" b="0"/>
            <wp:wrapNone/>
            <wp:docPr id="520"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686300"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574C">
        <w:drawing>
          <wp:anchor distT="0" distB="0" distL="114300" distR="114300" simplePos="0" relativeHeight="251657216" behindDoc="0" locked="0" layoutInCell="1" allowOverlap="1">
            <wp:simplePos x="0" y="0"/>
            <wp:positionH relativeFrom="column">
              <wp:posOffset>518160</wp:posOffset>
            </wp:positionH>
            <wp:positionV relativeFrom="paragraph">
              <wp:posOffset>7614920</wp:posOffset>
            </wp:positionV>
            <wp:extent cx="1651635" cy="1083310"/>
            <wp:effectExtent l="0" t="0" r="0" b="0"/>
            <wp:wrapNone/>
            <wp:docPr id="695"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651635" cy="10833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574C">
        <w:drawing>
          <wp:anchor distT="0" distB="0" distL="114300" distR="114300" simplePos="0" relativeHeight="251656192" behindDoc="0" locked="0" layoutInCell="1" allowOverlap="1">
            <wp:simplePos x="0" y="0"/>
            <wp:positionH relativeFrom="column">
              <wp:posOffset>518160</wp:posOffset>
            </wp:positionH>
            <wp:positionV relativeFrom="paragraph">
              <wp:posOffset>7614920</wp:posOffset>
            </wp:positionV>
            <wp:extent cx="1651635" cy="1083310"/>
            <wp:effectExtent l="0" t="0" r="0" b="0"/>
            <wp:wrapNone/>
            <wp:docPr id="694"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651635" cy="10833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574C">
        <w:drawing>
          <wp:anchor distT="0" distB="0" distL="114300" distR="114300" simplePos="0" relativeHeight="251655168" behindDoc="0" locked="0" layoutInCell="1" allowOverlap="1">
            <wp:simplePos x="0" y="0"/>
            <wp:positionH relativeFrom="column">
              <wp:posOffset>518160</wp:posOffset>
            </wp:positionH>
            <wp:positionV relativeFrom="paragraph">
              <wp:posOffset>7614920</wp:posOffset>
            </wp:positionV>
            <wp:extent cx="1651635" cy="1083310"/>
            <wp:effectExtent l="0" t="0" r="0" b="0"/>
            <wp:wrapNone/>
            <wp:docPr id="692"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651635" cy="108331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DA648B">
      <w:pgSz w:w="16838" w:h="11906" w:orient="landscape" w:code="9"/>
      <w:pgMar w:top="567" w:right="567" w:bottom="567" w:left="567" w:header="0" w:footer="0" w:gutter="0"/>
      <w:cols w:num="2" w:space="440"/>
      <w:docGrid w:linePitch="357" w:charSpace="-392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0A0B" w:rsidRDefault="00590A0B" w:rsidP="0037555F">
      <w:r>
        <w:separator/>
      </w:r>
    </w:p>
  </w:endnote>
  <w:endnote w:type="continuationSeparator" w:id="0">
    <w:p w:rsidR="00590A0B" w:rsidRDefault="00590A0B" w:rsidP="00375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G丸ｺﾞｼｯｸM-PRO">
    <w:panose1 w:val="020F0600000000000000"/>
    <w:charset w:val="80"/>
    <w:family w:val="modern"/>
    <w:pitch w:val="variable"/>
    <w:sig w:usb0="E00002FF" w:usb1="6AC7FDFB" w:usb2="00000012" w:usb3="00000000" w:csb0="0002009F" w:csb1="00000000"/>
  </w:font>
  <w:font w:name="Comic Sans MS">
    <w:panose1 w:val="030F0702030302020204"/>
    <w:charset w:val="00"/>
    <w:family w:val="script"/>
    <w:pitch w:val="variable"/>
    <w:sig w:usb0="00000287" w:usb1="00000013"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TE丸ｺﾞｼｯｸU">
    <w:altName w:val="ＭＳ ゴシック"/>
    <w:charset w:val="80"/>
    <w:family w:val="modern"/>
    <w:pitch w:val="fixed"/>
    <w:sig w:usb0="80000281" w:usb1="28C76CF8" w:usb2="00000010" w:usb3="00000000" w:csb0="00020000" w:csb1="00000000"/>
  </w:font>
  <w:font w:name="Arial">
    <w:panose1 w:val="020B0604020202020204"/>
    <w:charset w:val="00"/>
    <w:family w:val="swiss"/>
    <w:pitch w:val="variable"/>
    <w:sig w:usb0="E0002AFF" w:usb1="C0007843" w:usb2="00000009" w:usb3="00000000" w:csb0="000001FF" w:csb1="00000000"/>
  </w:font>
  <w:font w:name="HGP創英角ﾎﾟｯﾌﾟ体">
    <w:panose1 w:val="040B0A00000000000000"/>
    <w:charset w:val="80"/>
    <w:family w:val="modern"/>
    <w:pitch w:val="variable"/>
    <w:sig w:usb0="E00002FF" w:usb1="6AC7FDFB" w:usb2="00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UD デジタル 教科書体 N-B">
    <w:panose1 w:val="02020700000000000000"/>
    <w:charset w:val="80"/>
    <w:family w:val="roman"/>
    <w:pitch w:val="fixed"/>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0A0B" w:rsidRDefault="00590A0B" w:rsidP="0037555F">
      <w:r>
        <w:separator/>
      </w:r>
    </w:p>
  </w:footnote>
  <w:footnote w:type="continuationSeparator" w:id="0">
    <w:p w:rsidR="00590A0B" w:rsidRDefault="00590A0B" w:rsidP="003755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354F8"/>
    <w:multiLevelType w:val="hybridMultilevel"/>
    <w:tmpl w:val="10B09432"/>
    <w:lvl w:ilvl="0" w:tplc="0E808732">
      <w:numFmt w:val="bullet"/>
      <w:lvlText w:val="★"/>
      <w:lvlJc w:val="left"/>
      <w:pPr>
        <w:tabs>
          <w:tab w:val="num" w:pos="360"/>
        </w:tabs>
        <w:ind w:left="360" w:hanging="360"/>
      </w:pPr>
      <w:rPr>
        <w:rFonts w:ascii="HG丸ｺﾞｼｯｸM-PRO" w:eastAsia="HG丸ｺﾞｼｯｸM-PRO" w:hAnsi="Comic Sans MS"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5F6144C"/>
    <w:multiLevelType w:val="hybridMultilevel"/>
    <w:tmpl w:val="799A7A38"/>
    <w:lvl w:ilvl="0" w:tplc="024C773A">
      <w:numFmt w:val="bullet"/>
      <w:lvlText w:val="・"/>
      <w:lvlJc w:val="left"/>
      <w:pPr>
        <w:tabs>
          <w:tab w:val="num" w:pos="1082"/>
        </w:tabs>
        <w:ind w:left="1082"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1562"/>
        </w:tabs>
        <w:ind w:left="1562" w:hanging="420"/>
      </w:pPr>
      <w:rPr>
        <w:rFonts w:ascii="Wingdings" w:hAnsi="Wingdings" w:hint="default"/>
      </w:rPr>
    </w:lvl>
    <w:lvl w:ilvl="2" w:tplc="0409000D" w:tentative="1">
      <w:start w:val="1"/>
      <w:numFmt w:val="bullet"/>
      <w:lvlText w:val=""/>
      <w:lvlJc w:val="left"/>
      <w:pPr>
        <w:tabs>
          <w:tab w:val="num" w:pos="1982"/>
        </w:tabs>
        <w:ind w:left="1982" w:hanging="420"/>
      </w:pPr>
      <w:rPr>
        <w:rFonts w:ascii="Wingdings" w:hAnsi="Wingdings" w:hint="default"/>
      </w:rPr>
    </w:lvl>
    <w:lvl w:ilvl="3" w:tplc="04090001" w:tentative="1">
      <w:start w:val="1"/>
      <w:numFmt w:val="bullet"/>
      <w:lvlText w:val=""/>
      <w:lvlJc w:val="left"/>
      <w:pPr>
        <w:tabs>
          <w:tab w:val="num" w:pos="2402"/>
        </w:tabs>
        <w:ind w:left="2402" w:hanging="420"/>
      </w:pPr>
      <w:rPr>
        <w:rFonts w:ascii="Wingdings" w:hAnsi="Wingdings" w:hint="default"/>
      </w:rPr>
    </w:lvl>
    <w:lvl w:ilvl="4" w:tplc="0409000B" w:tentative="1">
      <w:start w:val="1"/>
      <w:numFmt w:val="bullet"/>
      <w:lvlText w:val=""/>
      <w:lvlJc w:val="left"/>
      <w:pPr>
        <w:tabs>
          <w:tab w:val="num" w:pos="2822"/>
        </w:tabs>
        <w:ind w:left="2822" w:hanging="420"/>
      </w:pPr>
      <w:rPr>
        <w:rFonts w:ascii="Wingdings" w:hAnsi="Wingdings" w:hint="default"/>
      </w:rPr>
    </w:lvl>
    <w:lvl w:ilvl="5" w:tplc="0409000D" w:tentative="1">
      <w:start w:val="1"/>
      <w:numFmt w:val="bullet"/>
      <w:lvlText w:val=""/>
      <w:lvlJc w:val="left"/>
      <w:pPr>
        <w:tabs>
          <w:tab w:val="num" w:pos="3242"/>
        </w:tabs>
        <w:ind w:left="3242" w:hanging="420"/>
      </w:pPr>
      <w:rPr>
        <w:rFonts w:ascii="Wingdings" w:hAnsi="Wingdings" w:hint="default"/>
      </w:rPr>
    </w:lvl>
    <w:lvl w:ilvl="6" w:tplc="04090001" w:tentative="1">
      <w:start w:val="1"/>
      <w:numFmt w:val="bullet"/>
      <w:lvlText w:val=""/>
      <w:lvlJc w:val="left"/>
      <w:pPr>
        <w:tabs>
          <w:tab w:val="num" w:pos="3662"/>
        </w:tabs>
        <w:ind w:left="3662" w:hanging="420"/>
      </w:pPr>
      <w:rPr>
        <w:rFonts w:ascii="Wingdings" w:hAnsi="Wingdings" w:hint="default"/>
      </w:rPr>
    </w:lvl>
    <w:lvl w:ilvl="7" w:tplc="0409000B" w:tentative="1">
      <w:start w:val="1"/>
      <w:numFmt w:val="bullet"/>
      <w:lvlText w:val=""/>
      <w:lvlJc w:val="left"/>
      <w:pPr>
        <w:tabs>
          <w:tab w:val="num" w:pos="4082"/>
        </w:tabs>
        <w:ind w:left="4082" w:hanging="420"/>
      </w:pPr>
      <w:rPr>
        <w:rFonts w:ascii="Wingdings" w:hAnsi="Wingdings" w:hint="default"/>
      </w:rPr>
    </w:lvl>
    <w:lvl w:ilvl="8" w:tplc="0409000D" w:tentative="1">
      <w:start w:val="1"/>
      <w:numFmt w:val="bullet"/>
      <w:lvlText w:val=""/>
      <w:lvlJc w:val="left"/>
      <w:pPr>
        <w:tabs>
          <w:tab w:val="num" w:pos="4502"/>
        </w:tabs>
        <w:ind w:left="4502" w:hanging="420"/>
      </w:pPr>
      <w:rPr>
        <w:rFonts w:ascii="Wingdings" w:hAnsi="Wingdings" w:hint="default"/>
      </w:rPr>
    </w:lvl>
  </w:abstractNum>
  <w:abstractNum w:abstractNumId="2" w15:restartNumberingAfterBreak="0">
    <w:nsid w:val="2CE62D65"/>
    <w:multiLevelType w:val="hybridMultilevel"/>
    <w:tmpl w:val="B590EA8E"/>
    <w:lvl w:ilvl="0" w:tplc="01543EFC">
      <w:numFmt w:val="bullet"/>
      <w:lvlText w:val="・"/>
      <w:lvlJc w:val="left"/>
      <w:pPr>
        <w:tabs>
          <w:tab w:val="num" w:pos="360"/>
        </w:tabs>
        <w:ind w:left="360" w:hanging="360"/>
      </w:pPr>
      <w:rPr>
        <w:rFonts w:ascii="HG丸ｺﾞｼｯｸM-PRO" w:eastAsia="HG丸ｺﾞｼｯｸM-PRO" w:hAnsi="Comic Sans MS"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3FD33077"/>
    <w:multiLevelType w:val="hybridMultilevel"/>
    <w:tmpl w:val="641ACEAE"/>
    <w:lvl w:ilvl="0" w:tplc="C12C282C">
      <w:numFmt w:val="bullet"/>
      <w:lvlText w:val="★"/>
      <w:lvlJc w:val="left"/>
      <w:pPr>
        <w:tabs>
          <w:tab w:val="num" w:pos="360"/>
        </w:tabs>
        <w:ind w:left="360" w:hanging="360"/>
      </w:pPr>
      <w:rPr>
        <w:rFonts w:ascii="HG丸ｺﾞｼｯｸM-PRO" w:eastAsia="HG丸ｺﾞｼｯｸM-PRO" w:hAnsi="Comic Sans MS"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4F5C400F"/>
    <w:multiLevelType w:val="hybridMultilevel"/>
    <w:tmpl w:val="66DA1794"/>
    <w:lvl w:ilvl="0" w:tplc="DC0EB5E0">
      <w:start w:val="1"/>
      <w:numFmt w:val="bullet"/>
      <w:lvlText w:val=""/>
      <w:lvlJc w:val="left"/>
      <w:pPr>
        <w:tabs>
          <w:tab w:val="num" w:pos="720"/>
        </w:tabs>
        <w:ind w:left="720" w:hanging="360"/>
      </w:pPr>
      <w:rPr>
        <w:rFonts w:ascii="Symbol" w:hAnsi="Symbol" w:hint="default"/>
        <w:sz w:val="20"/>
      </w:rPr>
    </w:lvl>
    <w:lvl w:ilvl="1" w:tplc="FE2ED87E" w:tentative="1">
      <w:start w:val="1"/>
      <w:numFmt w:val="bullet"/>
      <w:lvlText w:val="o"/>
      <w:lvlJc w:val="left"/>
      <w:pPr>
        <w:tabs>
          <w:tab w:val="num" w:pos="1440"/>
        </w:tabs>
        <w:ind w:left="1440" w:hanging="360"/>
      </w:pPr>
      <w:rPr>
        <w:rFonts w:ascii="Courier New" w:hAnsi="Courier New" w:hint="default"/>
        <w:sz w:val="20"/>
      </w:rPr>
    </w:lvl>
    <w:lvl w:ilvl="2" w:tplc="08B68A6A" w:tentative="1">
      <w:start w:val="1"/>
      <w:numFmt w:val="bullet"/>
      <w:lvlText w:val=""/>
      <w:lvlJc w:val="left"/>
      <w:pPr>
        <w:tabs>
          <w:tab w:val="num" w:pos="2160"/>
        </w:tabs>
        <w:ind w:left="2160" w:hanging="360"/>
      </w:pPr>
      <w:rPr>
        <w:rFonts w:ascii="Wingdings" w:hAnsi="Wingdings" w:hint="default"/>
        <w:sz w:val="20"/>
      </w:rPr>
    </w:lvl>
    <w:lvl w:ilvl="3" w:tplc="76C62900" w:tentative="1">
      <w:start w:val="1"/>
      <w:numFmt w:val="bullet"/>
      <w:lvlText w:val=""/>
      <w:lvlJc w:val="left"/>
      <w:pPr>
        <w:tabs>
          <w:tab w:val="num" w:pos="2880"/>
        </w:tabs>
        <w:ind w:left="2880" w:hanging="360"/>
      </w:pPr>
      <w:rPr>
        <w:rFonts w:ascii="Wingdings" w:hAnsi="Wingdings" w:hint="default"/>
        <w:sz w:val="20"/>
      </w:rPr>
    </w:lvl>
    <w:lvl w:ilvl="4" w:tplc="406E1C42" w:tentative="1">
      <w:start w:val="1"/>
      <w:numFmt w:val="bullet"/>
      <w:lvlText w:val=""/>
      <w:lvlJc w:val="left"/>
      <w:pPr>
        <w:tabs>
          <w:tab w:val="num" w:pos="3600"/>
        </w:tabs>
        <w:ind w:left="3600" w:hanging="360"/>
      </w:pPr>
      <w:rPr>
        <w:rFonts w:ascii="Wingdings" w:hAnsi="Wingdings" w:hint="default"/>
        <w:sz w:val="20"/>
      </w:rPr>
    </w:lvl>
    <w:lvl w:ilvl="5" w:tplc="7E4E0C20" w:tentative="1">
      <w:start w:val="1"/>
      <w:numFmt w:val="bullet"/>
      <w:lvlText w:val=""/>
      <w:lvlJc w:val="left"/>
      <w:pPr>
        <w:tabs>
          <w:tab w:val="num" w:pos="4320"/>
        </w:tabs>
        <w:ind w:left="4320" w:hanging="360"/>
      </w:pPr>
      <w:rPr>
        <w:rFonts w:ascii="Wingdings" w:hAnsi="Wingdings" w:hint="default"/>
        <w:sz w:val="20"/>
      </w:rPr>
    </w:lvl>
    <w:lvl w:ilvl="6" w:tplc="652A8ECA" w:tentative="1">
      <w:start w:val="1"/>
      <w:numFmt w:val="bullet"/>
      <w:lvlText w:val=""/>
      <w:lvlJc w:val="left"/>
      <w:pPr>
        <w:tabs>
          <w:tab w:val="num" w:pos="5040"/>
        </w:tabs>
        <w:ind w:left="5040" w:hanging="360"/>
      </w:pPr>
      <w:rPr>
        <w:rFonts w:ascii="Wingdings" w:hAnsi="Wingdings" w:hint="default"/>
        <w:sz w:val="20"/>
      </w:rPr>
    </w:lvl>
    <w:lvl w:ilvl="7" w:tplc="4BDEE3DA" w:tentative="1">
      <w:start w:val="1"/>
      <w:numFmt w:val="bullet"/>
      <w:lvlText w:val=""/>
      <w:lvlJc w:val="left"/>
      <w:pPr>
        <w:tabs>
          <w:tab w:val="num" w:pos="5760"/>
        </w:tabs>
        <w:ind w:left="5760" w:hanging="360"/>
      </w:pPr>
      <w:rPr>
        <w:rFonts w:ascii="Wingdings" w:hAnsi="Wingdings" w:hint="default"/>
        <w:sz w:val="20"/>
      </w:rPr>
    </w:lvl>
    <w:lvl w:ilvl="8" w:tplc="C5D28CE4"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1AE7DFC"/>
    <w:multiLevelType w:val="hybridMultilevel"/>
    <w:tmpl w:val="67A6BB1E"/>
    <w:lvl w:ilvl="0" w:tplc="6F8A8FBA">
      <w:numFmt w:val="bullet"/>
      <w:lvlText w:val="・"/>
      <w:lvlJc w:val="left"/>
      <w:pPr>
        <w:tabs>
          <w:tab w:val="num" w:pos="360"/>
        </w:tabs>
        <w:ind w:left="360" w:hanging="360"/>
      </w:pPr>
      <w:rPr>
        <w:rFonts w:ascii="HG丸ｺﾞｼｯｸM-PRO" w:eastAsia="HG丸ｺﾞｼｯｸM-PRO" w:hAnsi="Comic Sans MS"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1"/>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1"/>
  <w:drawingGridVerticalSpacing w:val="357"/>
  <w:displayHorizontalDrawingGridEvery w:val="0"/>
  <w:characterSpacingControl w:val="compressPunctuation"/>
  <w:hdrShapeDefaults>
    <o:shapedefaults v:ext="edit" spidmax="2049" fillcolor="white">
      <v:fill color="white"/>
      <v:textbox inset="5.85pt,.7pt,5.85pt,.7pt"/>
      <o:colormru v:ext="edit" colors="#e8e9ea"/>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48B"/>
    <w:rsid w:val="000013C0"/>
    <w:rsid w:val="000144A6"/>
    <w:rsid w:val="00020E42"/>
    <w:rsid w:val="00030B59"/>
    <w:rsid w:val="00042D80"/>
    <w:rsid w:val="0004579A"/>
    <w:rsid w:val="00046ED6"/>
    <w:rsid w:val="00054E7F"/>
    <w:rsid w:val="00084CF9"/>
    <w:rsid w:val="000A3073"/>
    <w:rsid w:val="000B1082"/>
    <w:rsid w:val="000B4CEF"/>
    <w:rsid w:val="000C1002"/>
    <w:rsid w:val="000D5243"/>
    <w:rsid w:val="000F7410"/>
    <w:rsid w:val="001107DE"/>
    <w:rsid w:val="0011220A"/>
    <w:rsid w:val="00113004"/>
    <w:rsid w:val="00144C29"/>
    <w:rsid w:val="00170908"/>
    <w:rsid w:val="00185305"/>
    <w:rsid w:val="001A0E50"/>
    <w:rsid w:val="001C0C75"/>
    <w:rsid w:val="001E144C"/>
    <w:rsid w:val="001F3BC2"/>
    <w:rsid w:val="0020246A"/>
    <w:rsid w:val="00202550"/>
    <w:rsid w:val="00203C46"/>
    <w:rsid w:val="00206221"/>
    <w:rsid w:val="00213EBE"/>
    <w:rsid w:val="00221D7E"/>
    <w:rsid w:val="00245ECD"/>
    <w:rsid w:val="0026559E"/>
    <w:rsid w:val="00272C91"/>
    <w:rsid w:val="002778AC"/>
    <w:rsid w:val="002B20FB"/>
    <w:rsid w:val="002B64AC"/>
    <w:rsid w:val="002E1D57"/>
    <w:rsid w:val="003409EC"/>
    <w:rsid w:val="003425CB"/>
    <w:rsid w:val="0035393B"/>
    <w:rsid w:val="003673B6"/>
    <w:rsid w:val="003715BD"/>
    <w:rsid w:val="0037503E"/>
    <w:rsid w:val="0037555F"/>
    <w:rsid w:val="00390218"/>
    <w:rsid w:val="003920C3"/>
    <w:rsid w:val="00396EAB"/>
    <w:rsid w:val="003C5A78"/>
    <w:rsid w:val="003C640C"/>
    <w:rsid w:val="003D1EEF"/>
    <w:rsid w:val="003F4968"/>
    <w:rsid w:val="00414D19"/>
    <w:rsid w:val="00426A14"/>
    <w:rsid w:val="00456923"/>
    <w:rsid w:val="00483284"/>
    <w:rsid w:val="00485704"/>
    <w:rsid w:val="00495462"/>
    <w:rsid w:val="004A2B53"/>
    <w:rsid w:val="004C3EAA"/>
    <w:rsid w:val="004E3FCF"/>
    <w:rsid w:val="004F0E4C"/>
    <w:rsid w:val="004F474E"/>
    <w:rsid w:val="005062B0"/>
    <w:rsid w:val="00506623"/>
    <w:rsid w:val="005118F7"/>
    <w:rsid w:val="00512D7A"/>
    <w:rsid w:val="005158C4"/>
    <w:rsid w:val="00520D4E"/>
    <w:rsid w:val="00526FF5"/>
    <w:rsid w:val="0053533A"/>
    <w:rsid w:val="005378A5"/>
    <w:rsid w:val="00545312"/>
    <w:rsid w:val="00553877"/>
    <w:rsid w:val="00590A0B"/>
    <w:rsid w:val="005B2089"/>
    <w:rsid w:val="005B3235"/>
    <w:rsid w:val="005F3A1E"/>
    <w:rsid w:val="005F3FC3"/>
    <w:rsid w:val="00614E92"/>
    <w:rsid w:val="00623780"/>
    <w:rsid w:val="00630D68"/>
    <w:rsid w:val="00632692"/>
    <w:rsid w:val="006407F8"/>
    <w:rsid w:val="00682E20"/>
    <w:rsid w:val="00684105"/>
    <w:rsid w:val="00694E95"/>
    <w:rsid w:val="006B1C88"/>
    <w:rsid w:val="006D0313"/>
    <w:rsid w:val="006D6727"/>
    <w:rsid w:val="006F64DF"/>
    <w:rsid w:val="007038DC"/>
    <w:rsid w:val="007205DB"/>
    <w:rsid w:val="007349B4"/>
    <w:rsid w:val="00742CDB"/>
    <w:rsid w:val="00743C49"/>
    <w:rsid w:val="00746471"/>
    <w:rsid w:val="00761327"/>
    <w:rsid w:val="007626C9"/>
    <w:rsid w:val="00765AA4"/>
    <w:rsid w:val="0077182B"/>
    <w:rsid w:val="0077337C"/>
    <w:rsid w:val="0078491A"/>
    <w:rsid w:val="00791DCF"/>
    <w:rsid w:val="007C7AAE"/>
    <w:rsid w:val="007D001B"/>
    <w:rsid w:val="007D7B6C"/>
    <w:rsid w:val="007E146F"/>
    <w:rsid w:val="007E574C"/>
    <w:rsid w:val="007F05F1"/>
    <w:rsid w:val="007F3DCF"/>
    <w:rsid w:val="00817647"/>
    <w:rsid w:val="00823B95"/>
    <w:rsid w:val="008444EE"/>
    <w:rsid w:val="00881C88"/>
    <w:rsid w:val="0089554E"/>
    <w:rsid w:val="008A7118"/>
    <w:rsid w:val="008A7EC7"/>
    <w:rsid w:val="008D6D34"/>
    <w:rsid w:val="0090616C"/>
    <w:rsid w:val="00911985"/>
    <w:rsid w:val="0091268A"/>
    <w:rsid w:val="009238D1"/>
    <w:rsid w:val="00940723"/>
    <w:rsid w:val="00961730"/>
    <w:rsid w:val="00963443"/>
    <w:rsid w:val="009664CB"/>
    <w:rsid w:val="00993A9A"/>
    <w:rsid w:val="009F5105"/>
    <w:rsid w:val="00A34308"/>
    <w:rsid w:val="00A34F55"/>
    <w:rsid w:val="00A46B1A"/>
    <w:rsid w:val="00A538EB"/>
    <w:rsid w:val="00A90CEC"/>
    <w:rsid w:val="00AC03AA"/>
    <w:rsid w:val="00AC4A41"/>
    <w:rsid w:val="00AD5A5B"/>
    <w:rsid w:val="00AF00F5"/>
    <w:rsid w:val="00AF2873"/>
    <w:rsid w:val="00AF3050"/>
    <w:rsid w:val="00B033BE"/>
    <w:rsid w:val="00B20E11"/>
    <w:rsid w:val="00B321BB"/>
    <w:rsid w:val="00B37AEC"/>
    <w:rsid w:val="00B51248"/>
    <w:rsid w:val="00B52C9D"/>
    <w:rsid w:val="00B653AE"/>
    <w:rsid w:val="00B704DA"/>
    <w:rsid w:val="00B72072"/>
    <w:rsid w:val="00B742CB"/>
    <w:rsid w:val="00B841C2"/>
    <w:rsid w:val="00B84B45"/>
    <w:rsid w:val="00BA0295"/>
    <w:rsid w:val="00BA371C"/>
    <w:rsid w:val="00BB73CE"/>
    <w:rsid w:val="00BF4449"/>
    <w:rsid w:val="00C146CB"/>
    <w:rsid w:val="00C23024"/>
    <w:rsid w:val="00C2687C"/>
    <w:rsid w:val="00C33152"/>
    <w:rsid w:val="00C33325"/>
    <w:rsid w:val="00C4512A"/>
    <w:rsid w:val="00C47184"/>
    <w:rsid w:val="00C50A3C"/>
    <w:rsid w:val="00C63DAE"/>
    <w:rsid w:val="00C7462B"/>
    <w:rsid w:val="00C92ED5"/>
    <w:rsid w:val="00CA4AD2"/>
    <w:rsid w:val="00CD4C8E"/>
    <w:rsid w:val="00CD7DBA"/>
    <w:rsid w:val="00CE6FE3"/>
    <w:rsid w:val="00CF27EC"/>
    <w:rsid w:val="00D13E5C"/>
    <w:rsid w:val="00D15AA4"/>
    <w:rsid w:val="00D16747"/>
    <w:rsid w:val="00D309C0"/>
    <w:rsid w:val="00D55EDF"/>
    <w:rsid w:val="00D90971"/>
    <w:rsid w:val="00D93EFB"/>
    <w:rsid w:val="00D978AF"/>
    <w:rsid w:val="00DA648B"/>
    <w:rsid w:val="00DD282D"/>
    <w:rsid w:val="00DD56EA"/>
    <w:rsid w:val="00DD5CC0"/>
    <w:rsid w:val="00DD5FF8"/>
    <w:rsid w:val="00E00FE5"/>
    <w:rsid w:val="00E16588"/>
    <w:rsid w:val="00E31A71"/>
    <w:rsid w:val="00E33936"/>
    <w:rsid w:val="00E65890"/>
    <w:rsid w:val="00E6733F"/>
    <w:rsid w:val="00E7273D"/>
    <w:rsid w:val="00E7576B"/>
    <w:rsid w:val="00E769AB"/>
    <w:rsid w:val="00E86065"/>
    <w:rsid w:val="00EA505E"/>
    <w:rsid w:val="00EB49A0"/>
    <w:rsid w:val="00EB4B35"/>
    <w:rsid w:val="00EC462C"/>
    <w:rsid w:val="00EC7C65"/>
    <w:rsid w:val="00ED1226"/>
    <w:rsid w:val="00ED1A35"/>
    <w:rsid w:val="00F14E41"/>
    <w:rsid w:val="00F34F3D"/>
    <w:rsid w:val="00F34F9B"/>
    <w:rsid w:val="00F35D9A"/>
    <w:rsid w:val="00F43BF6"/>
    <w:rsid w:val="00F47845"/>
    <w:rsid w:val="00F5670E"/>
    <w:rsid w:val="00F91262"/>
    <w:rsid w:val="00FB156C"/>
    <w:rsid w:val="00FC321A"/>
    <w:rsid w:val="00FE19CA"/>
    <w:rsid w:val="00FE35BD"/>
    <w:rsid w:val="00FF3F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v:textbox inset="5.85pt,.7pt,5.85pt,.7pt"/>
      <o:colormru v:ext="edit" colors="#e8e9ea"/>
    </o:shapedefaults>
    <o:shapelayout v:ext="edit">
      <o:idmap v:ext="edit" data="1"/>
    </o:shapelayout>
  </w:shapeDefaults>
  <w:decimalSymbol w:val="."/>
  <w:listSeparator w:val=","/>
  <w15:chartTrackingRefBased/>
  <w15:docId w15:val="{BB116C2F-A65C-4AC8-B70F-D1077D729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omic Sans MS" w:eastAsia="HG丸ｺﾞｼｯｸM-PRO" w:hAnsi="Comic Sans MS"/>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Pr>
      <w:noProof/>
      <w:sz w:val="20"/>
    </w:rPr>
  </w:style>
  <w:style w:type="paragraph" w:styleId="Web">
    <w:name w:val="Normal (Web)"/>
    <w:basedOn w:val="a"/>
    <w:pPr>
      <w:widowControl/>
      <w:spacing w:after="120" w:line="210" w:lineRule="atLeast"/>
      <w:jc w:val="left"/>
    </w:pPr>
    <w:rPr>
      <w:rFonts w:ascii="ＭＳ 明朝" w:eastAsia="ＭＳ 明朝" w:hAnsi="ＭＳ 明朝"/>
      <w:color w:val="000000"/>
      <w:kern w:val="0"/>
      <w:szCs w:val="18"/>
    </w:rPr>
  </w:style>
  <w:style w:type="character" w:styleId="a4">
    <w:name w:val="Hyperlink"/>
    <w:rPr>
      <w:color w:val="0000FF"/>
      <w:u w:val="single"/>
    </w:rPr>
  </w:style>
  <w:style w:type="character" w:styleId="a5">
    <w:name w:val="FollowedHyperlink"/>
    <w:rPr>
      <w:color w:val="800080"/>
      <w:u w:val="single"/>
    </w:rPr>
  </w:style>
  <w:style w:type="paragraph" w:styleId="a6">
    <w:name w:val="Body Text"/>
    <w:basedOn w:val="a"/>
    <w:link w:val="a7"/>
    <w:rPr>
      <w:rFonts w:ascii="MS UI Gothic" w:eastAsia="MS UI Gothic" w:hAnsi="MS UI Gothic"/>
      <w:sz w:val="18"/>
    </w:rPr>
  </w:style>
  <w:style w:type="paragraph" w:customStyle="1" w:styleId="kaisetu1">
    <w:name w:val="kaisetu1"/>
    <w:basedOn w:val="a"/>
    <w:pPr>
      <w:widowControl/>
      <w:spacing w:before="100" w:beforeAutospacing="1" w:after="100" w:afterAutospacing="1"/>
      <w:jc w:val="left"/>
    </w:pPr>
    <w:rPr>
      <w:rFonts w:ascii="ＭＳ 明朝" w:eastAsia="ＭＳ 明朝" w:hAnsi="ＭＳ 明朝"/>
      <w:color w:val="000000"/>
      <w:kern w:val="0"/>
      <w:sz w:val="24"/>
    </w:rPr>
  </w:style>
  <w:style w:type="paragraph" w:styleId="a8">
    <w:name w:val="Body Text Indent"/>
    <w:basedOn w:val="a"/>
    <w:pPr>
      <w:ind w:left="843" w:hangingChars="400" w:hanging="843"/>
    </w:pPr>
    <w:rPr>
      <w:rFonts w:ascii="ＭＳ ゴシック" w:eastAsia="ＭＳ ゴシック" w:hAnsi="ＭＳ ゴシック"/>
      <w:b/>
      <w:bCs/>
    </w:rPr>
  </w:style>
  <w:style w:type="paragraph" w:styleId="2">
    <w:name w:val="Body Text 2"/>
    <w:basedOn w:val="a"/>
    <w:rPr>
      <w:rFonts w:ascii="ＭＳ ゴシック" w:eastAsia="ＭＳ ゴシック" w:hAnsi="ＭＳ ゴシック"/>
      <w:sz w:val="22"/>
    </w:rPr>
  </w:style>
  <w:style w:type="paragraph" w:styleId="20">
    <w:name w:val="Body Text Indent 2"/>
    <w:basedOn w:val="a"/>
    <w:pPr>
      <w:ind w:firstLineChars="100" w:firstLine="210"/>
    </w:pPr>
    <w:rPr>
      <w:rFonts w:ascii="ＭＳ Ｐゴシック" w:eastAsia="ＭＳ Ｐゴシック" w:hAnsi="ＭＳ Ｐゴシック"/>
    </w:rPr>
  </w:style>
  <w:style w:type="paragraph" w:styleId="3">
    <w:name w:val="Body Text 3"/>
    <w:basedOn w:val="a"/>
    <w:rPr>
      <w:rFonts w:eastAsia="HGTE丸ｺﾞｼｯｸU"/>
      <w:sz w:val="20"/>
    </w:rPr>
  </w:style>
  <w:style w:type="character" w:customStyle="1" w:styleId="a7">
    <w:name w:val="本文 (文字)"/>
    <w:link w:val="a6"/>
    <w:rsid w:val="000144A6"/>
    <w:rPr>
      <w:rFonts w:ascii="MS UI Gothic" w:eastAsia="MS UI Gothic" w:hAnsi="MS UI Gothic"/>
      <w:kern w:val="2"/>
      <w:sz w:val="18"/>
      <w:szCs w:val="24"/>
    </w:rPr>
  </w:style>
  <w:style w:type="paragraph" w:styleId="a9">
    <w:name w:val="Balloon Text"/>
    <w:basedOn w:val="a"/>
    <w:link w:val="aa"/>
    <w:rsid w:val="001C0C75"/>
    <w:rPr>
      <w:rFonts w:ascii="Arial" w:eastAsia="ＭＳ ゴシック" w:hAnsi="Arial"/>
      <w:sz w:val="18"/>
      <w:szCs w:val="18"/>
    </w:rPr>
  </w:style>
  <w:style w:type="character" w:customStyle="1" w:styleId="aa">
    <w:name w:val="吹き出し (文字)"/>
    <w:link w:val="a9"/>
    <w:rsid w:val="001C0C75"/>
    <w:rPr>
      <w:rFonts w:ascii="Arial" w:eastAsia="ＭＳ ゴシック" w:hAnsi="Arial" w:cs="Times New Roman"/>
      <w:kern w:val="2"/>
      <w:sz w:val="18"/>
      <w:szCs w:val="18"/>
    </w:rPr>
  </w:style>
  <w:style w:type="paragraph" w:styleId="ab">
    <w:name w:val="header"/>
    <w:basedOn w:val="a"/>
    <w:link w:val="ac"/>
    <w:rsid w:val="0037555F"/>
    <w:pPr>
      <w:tabs>
        <w:tab w:val="center" w:pos="4252"/>
        <w:tab w:val="right" w:pos="8504"/>
      </w:tabs>
      <w:snapToGrid w:val="0"/>
    </w:pPr>
  </w:style>
  <w:style w:type="character" w:customStyle="1" w:styleId="ac">
    <w:name w:val="ヘッダー (文字)"/>
    <w:link w:val="ab"/>
    <w:rsid w:val="0037555F"/>
    <w:rPr>
      <w:rFonts w:ascii="Comic Sans MS" w:eastAsia="HG丸ｺﾞｼｯｸM-PRO" w:hAnsi="Comic Sans MS"/>
      <w:kern w:val="2"/>
      <w:sz w:val="21"/>
      <w:szCs w:val="24"/>
    </w:rPr>
  </w:style>
  <w:style w:type="paragraph" w:styleId="ad">
    <w:name w:val="footer"/>
    <w:basedOn w:val="a"/>
    <w:link w:val="ae"/>
    <w:rsid w:val="0037555F"/>
    <w:pPr>
      <w:tabs>
        <w:tab w:val="center" w:pos="4252"/>
        <w:tab w:val="right" w:pos="8504"/>
      </w:tabs>
      <w:snapToGrid w:val="0"/>
    </w:pPr>
  </w:style>
  <w:style w:type="character" w:customStyle="1" w:styleId="ae">
    <w:name w:val="フッター (文字)"/>
    <w:link w:val="ad"/>
    <w:rsid w:val="0037555F"/>
    <w:rPr>
      <w:rFonts w:ascii="Comic Sans MS" w:eastAsia="HG丸ｺﾞｼｯｸM-PRO" w:hAnsi="Comic Sans M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jpe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jpe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jpeg"/><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jpeg"/><Relationship Id="rId8" Type="http://schemas.openxmlformats.org/officeDocument/2006/relationships/image" Target="media/image1.jpe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64E9A3-4978-4D42-98E1-343EEC9FD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Pages>
  <Words>11</Words>
  <Characters>69</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Mizuki</dc:creator>
  <cp:keywords/>
  <cp:lastModifiedBy>Administrator</cp:lastModifiedBy>
  <cp:revision>9</cp:revision>
  <cp:lastPrinted>2023-07-31T23:13:00Z</cp:lastPrinted>
  <dcterms:created xsi:type="dcterms:W3CDTF">2022-08-23T01:58:00Z</dcterms:created>
  <dcterms:modified xsi:type="dcterms:W3CDTF">2023-07-31T23:13:00Z</dcterms:modified>
</cp:coreProperties>
</file>